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33" w:rsidRPr="00C55248" w:rsidRDefault="00C90E33" w:rsidP="002325C6"/>
    <w:p w:rsidR="00C90E33" w:rsidRPr="009E0EDC" w:rsidRDefault="007836EC" w:rsidP="002E25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</w:t>
      </w:r>
      <w:r w:rsidR="00C90E33" w:rsidRPr="009E0EDC">
        <w:rPr>
          <w:sz w:val="22"/>
          <w:szCs w:val="22"/>
        </w:rPr>
        <w:t>10. stavka 1. Zakona o plaćama u lokalnoj i područnoj (regionalnoj) samoupravi („Narodne novine“ broj 28/10) i članka 22. Statuta Grada Raba („Službene novin</w:t>
      </w:r>
      <w:r>
        <w:rPr>
          <w:sz w:val="22"/>
          <w:szCs w:val="22"/>
        </w:rPr>
        <w:t xml:space="preserve">e Primorsko-goranske županije“ </w:t>
      </w:r>
      <w:r w:rsidR="00C90E33" w:rsidRPr="009E0EDC">
        <w:rPr>
          <w:sz w:val="22"/>
          <w:szCs w:val="22"/>
        </w:rPr>
        <w:t>broj 4/2</w:t>
      </w:r>
      <w:r>
        <w:rPr>
          <w:sz w:val="22"/>
          <w:szCs w:val="22"/>
        </w:rPr>
        <w:t xml:space="preserve">1), Gradsko vijeće Grada Raba, </w:t>
      </w:r>
      <w:r w:rsidR="00C90E33" w:rsidRPr="009E0EDC">
        <w:rPr>
          <w:sz w:val="22"/>
          <w:szCs w:val="22"/>
        </w:rPr>
        <w:t>na sjedn</w:t>
      </w:r>
      <w:r>
        <w:rPr>
          <w:sz w:val="22"/>
          <w:szCs w:val="22"/>
        </w:rPr>
        <w:t>ici održanoj 4. studenog</w:t>
      </w:r>
      <w:r w:rsidR="007701C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C90E33" w:rsidRPr="009E0EDC">
        <w:rPr>
          <w:sz w:val="22"/>
          <w:szCs w:val="22"/>
        </w:rPr>
        <w:t xml:space="preserve">2021. godine, donijelo je </w:t>
      </w:r>
    </w:p>
    <w:p w:rsidR="00C90E33" w:rsidRPr="009E0EDC" w:rsidRDefault="00C90E33" w:rsidP="002E251F">
      <w:pPr>
        <w:rPr>
          <w:sz w:val="22"/>
          <w:szCs w:val="22"/>
        </w:rPr>
      </w:pPr>
    </w:p>
    <w:p w:rsidR="00C90E33" w:rsidRPr="009E0EDC" w:rsidRDefault="00C90E33" w:rsidP="002E251F">
      <w:pPr>
        <w:jc w:val="center"/>
        <w:rPr>
          <w:b/>
          <w:sz w:val="22"/>
          <w:szCs w:val="22"/>
        </w:rPr>
      </w:pPr>
      <w:r w:rsidRPr="009E0EDC">
        <w:rPr>
          <w:b/>
          <w:sz w:val="22"/>
          <w:szCs w:val="22"/>
        </w:rPr>
        <w:t>ODLUKU</w:t>
      </w:r>
    </w:p>
    <w:p w:rsidR="00C90E33" w:rsidRPr="009E0EDC" w:rsidRDefault="00C90E33" w:rsidP="00C55248">
      <w:pPr>
        <w:jc w:val="center"/>
        <w:rPr>
          <w:b/>
          <w:sz w:val="22"/>
          <w:szCs w:val="22"/>
        </w:rPr>
      </w:pPr>
      <w:r w:rsidRPr="009E0EDC">
        <w:rPr>
          <w:b/>
          <w:sz w:val="22"/>
          <w:szCs w:val="22"/>
        </w:rPr>
        <w:t>o koeficijentima za obračun plaće službenika</w:t>
      </w:r>
      <w:r w:rsidR="00C55248">
        <w:rPr>
          <w:b/>
          <w:sz w:val="22"/>
          <w:szCs w:val="22"/>
        </w:rPr>
        <w:t xml:space="preserve"> </w:t>
      </w:r>
      <w:r w:rsidRPr="009E0EDC">
        <w:rPr>
          <w:b/>
          <w:sz w:val="22"/>
          <w:szCs w:val="22"/>
        </w:rPr>
        <w:t>i namještenika Grada Raba</w:t>
      </w:r>
    </w:p>
    <w:p w:rsidR="00C90E33" w:rsidRPr="009E0EDC" w:rsidRDefault="00C90E33" w:rsidP="002E251F">
      <w:pPr>
        <w:rPr>
          <w:b/>
          <w:sz w:val="22"/>
          <w:szCs w:val="22"/>
        </w:rPr>
      </w:pPr>
    </w:p>
    <w:p w:rsidR="00C90E33" w:rsidRPr="009E0EDC" w:rsidRDefault="00C90E33" w:rsidP="002E251F">
      <w:pPr>
        <w:jc w:val="center"/>
        <w:rPr>
          <w:sz w:val="22"/>
          <w:szCs w:val="22"/>
        </w:rPr>
      </w:pPr>
      <w:r w:rsidRPr="009E0EDC">
        <w:rPr>
          <w:sz w:val="22"/>
          <w:szCs w:val="22"/>
        </w:rPr>
        <w:t>Članak 1.</w:t>
      </w:r>
    </w:p>
    <w:p w:rsidR="00C90E33" w:rsidRPr="009E0EDC" w:rsidRDefault="00C90E33" w:rsidP="002E251F">
      <w:pPr>
        <w:jc w:val="center"/>
        <w:rPr>
          <w:sz w:val="22"/>
          <w:szCs w:val="22"/>
        </w:rPr>
      </w:pPr>
    </w:p>
    <w:p w:rsidR="00C90E33" w:rsidRPr="009E0EDC" w:rsidRDefault="00C90E33" w:rsidP="002E251F">
      <w:pPr>
        <w:jc w:val="both"/>
        <w:rPr>
          <w:sz w:val="22"/>
          <w:szCs w:val="22"/>
        </w:rPr>
      </w:pPr>
      <w:r w:rsidRPr="009E0EDC">
        <w:rPr>
          <w:sz w:val="22"/>
          <w:szCs w:val="22"/>
        </w:rPr>
        <w:tab/>
        <w:t>Ovom Odlukom određuju se koeficijenti za obračun plaće službenika i namještenika u upravnim tijelima Grada Raba.</w:t>
      </w:r>
    </w:p>
    <w:p w:rsidR="00C90E33" w:rsidRPr="009E0EDC" w:rsidRDefault="00C90E33" w:rsidP="002E251F">
      <w:pPr>
        <w:rPr>
          <w:sz w:val="22"/>
          <w:szCs w:val="22"/>
        </w:rPr>
      </w:pPr>
    </w:p>
    <w:p w:rsidR="00C90E33" w:rsidRPr="009E0EDC" w:rsidRDefault="00C90E33" w:rsidP="002E251F">
      <w:pPr>
        <w:jc w:val="center"/>
        <w:rPr>
          <w:sz w:val="22"/>
          <w:szCs w:val="22"/>
        </w:rPr>
      </w:pPr>
      <w:r w:rsidRPr="009E0EDC">
        <w:rPr>
          <w:sz w:val="22"/>
          <w:szCs w:val="22"/>
        </w:rPr>
        <w:t>Članak 2.</w:t>
      </w:r>
    </w:p>
    <w:p w:rsidR="00C90E33" w:rsidRPr="009E0EDC" w:rsidRDefault="00C90E33" w:rsidP="002E251F">
      <w:pPr>
        <w:jc w:val="center"/>
        <w:rPr>
          <w:sz w:val="22"/>
          <w:szCs w:val="22"/>
        </w:rPr>
      </w:pPr>
    </w:p>
    <w:p w:rsidR="00C90E33" w:rsidRPr="009E0EDC" w:rsidRDefault="00C90E33" w:rsidP="002E251F">
      <w:pPr>
        <w:ind w:firstLine="708"/>
        <w:jc w:val="both"/>
        <w:rPr>
          <w:sz w:val="22"/>
          <w:szCs w:val="22"/>
        </w:rPr>
      </w:pPr>
      <w:r w:rsidRPr="009E0EDC">
        <w:rPr>
          <w:sz w:val="22"/>
          <w:szCs w:val="22"/>
        </w:rPr>
        <w:t>Riječi i pojmovi koji se koriste u ovoj Odluci, a koji imaju rodno značenje, bez obzira jesu li korišteni u muškom ili ženskom rodu odnose se jednako na muški i ženski rod.</w:t>
      </w:r>
    </w:p>
    <w:p w:rsidR="00C90E33" w:rsidRPr="009E0EDC" w:rsidRDefault="00C90E33" w:rsidP="002E251F">
      <w:pPr>
        <w:rPr>
          <w:sz w:val="22"/>
          <w:szCs w:val="22"/>
        </w:rPr>
      </w:pPr>
    </w:p>
    <w:p w:rsidR="00C90E33" w:rsidRPr="009E0EDC" w:rsidRDefault="00C90E33" w:rsidP="002E251F">
      <w:pPr>
        <w:jc w:val="center"/>
        <w:rPr>
          <w:sz w:val="22"/>
          <w:szCs w:val="22"/>
        </w:rPr>
      </w:pPr>
      <w:r w:rsidRPr="009E0EDC">
        <w:rPr>
          <w:sz w:val="22"/>
          <w:szCs w:val="22"/>
        </w:rPr>
        <w:t>Članak 3.</w:t>
      </w:r>
    </w:p>
    <w:p w:rsidR="00C90E33" w:rsidRPr="009E0EDC" w:rsidRDefault="00C90E33" w:rsidP="002E251F">
      <w:pPr>
        <w:rPr>
          <w:sz w:val="22"/>
          <w:szCs w:val="22"/>
        </w:rPr>
      </w:pPr>
    </w:p>
    <w:p w:rsidR="00C90E33" w:rsidRPr="009E0EDC" w:rsidRDefault="00C90E33" w:rsidP="002E251F">
      <w:pPr>
        <w:ind w:firstLine="708"/>
        <w:jc w:val="both"/>
        <w:rPr>
          <w:sz w:val="22"/>
          <w:szCs w:val="22"/>
        </w:rPr>
      </w:pPr>
      <w:r w:rsidRPr="009E0EDC">
        <w:rPr>
          <w:sz w:val="22"/>
          <w:szCs w:val="22"/>
        </w:rPr>
        <w:t>Koeficijenti za obračun plaće službenika i namještenika  iz članka 1. ove Odluke određuju se unutar kategorije, potkategorije, razine potkategorije i klasifikacijskog ranga kako slijedi: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676"/>
        <w:gridCol w:w="988"/>
        <w:gridCol w:w="92"/>
        <w:gridCol w:w="2214"/>
        <w:gridCol w:w="1823"/>
      </w:tblGrid>
      <w:tr w:rsidR="00C90E33" w:rsidRPr="009E0EDC" w:rsidTr="00C55248">
        <w:tc>
          <w:tcPr>
            <w:tcW w:w="5000" w:type="pct"/>
            <w:gridSpan w:val="6"/>
            <w:shd w:val="clear" w:color="auto" w:fill="auto"/>
          </w:tcPr>
          <w:p w:rsidR="00C90E33" w:rsidRPr="00C55248" w:rsidRDefault="00C90E33" w:rsidP="00C55248">
            <w:pPr>
              <w:ind w:left="-720" w:firstLine="7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RADNA MJESTA I. KATEGORIJE</w:t>
            </w:r>
          </w:p>
        </w:tc>
      </w:tr>
      <w:tr w:rsidR="00C90E33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POTKATEGORIJA</w:t>
            </w:r>
          </w:p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RADNOG MJESTA</w:t>
            </w:r>
          </w:p>
        </w:tc>
        <w:tc>
          <w:tcPr>
            <w:tcW w:w="1521" w:type="pct"/>
            <w:gridSpan w:val="3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NAZIV RADNOG MJESTA</w:t>
            </w:r>
          </w:p>
        </w:tc>
        <w:tc>
          <w:tcPr>
            <w:tcW w:w="1222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KOEFICIJENT</w:t>
            </w:r>
          </w:p>
        </w:tc>
      </w:tr>
      <w:tr w:rsidR="00C90E33" w:rsidRPr="009E0EDC" w:rsidTr="00C55248">
        <w:tc>
          <w:tcPr>
            <w:tcW w:w="5000" w:type="pct"/>
            <w:gridSpan w:val="6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90E33" w:rsidRPr="009E0EDC" w:rsidTr="00C55248">
        <w:tc>
          <w:tcPr>
            <w:tcW w:w="1251" w:type="pct"/>
            <w:vMerge w:val="restar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Glavni rukovoditelj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Pročelnik Upravnog odjela ureda Grada, investicija                             i razvoja</w:t>
            </w:r>
          </w:p>
        </w:tc>
        <w:tc>
          <w:tcPr>
            <w:tcW w:w="1273" w:type="pct"/>
            <w:gridSpan w:val="2"/>
            <w:vMerge w:val="restar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4,60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Pročelnik Upravnog odjela za komunalni sustav i zaštitu okoliša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4,40</w:t>
            </w:r>
          </w:p>
        </w:tc>
      </w:tr>
      <w:tr w:rsidR="00C90E33" w:rsidRPr="009E0EDC" w:rsidTr="00C55248">
        <w:trPr>
          <w:trHeight w:val="552"/>
        </w:trPr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Pročelnik Upravnog odjela za financije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4,40</w:t>
            </w: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90E33" w:rsidRPr="009E0EDC" w:rsidTr="00C55248">
        <w:trPr>
          <w:trHeight w:val="340"/>
        </w:trPr>
        <w:tc>
          <w:tcPr>
            <w:tcW w:w="1251" w:type="pct"/>
            <w:vMerge w:val="restar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Viši rukovoditelj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Voditelj Odsjeka ureda Grada</w:t>
            </w:r>
          </w:p>
        </w:tc>
        <w:tc>
          <w:tcPr>
            <w:tcW w:w="1273" w:type="pct"/>
            <w:gridSpan w:val="2"/>
            <w:vMerge w:val="restar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4,30</w:t>
            </w:r>
          </w:p>
        </w:tc>
      </w:tr>
      <w:tr w:rsidR="00C90E33" w:rsidRPr="009E0EDC" w:rsidTr="00C55248">
        <w:trPr>
          <w:trHeight w:val="542"/>
        </w:trPr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Voditelj Odsjeka za investicije i razvoj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4,30</w:t>
            </w:r>
          </w:p>
        </w:tc>
      </w:tr>
      <w:tr w:rsidR="00C90E33" w:rsidRPr="009E0EDC" w:rsidTr="00C55248">
        <w:tc>
          <w:tcPr>
            <w:tcW w:w="3994" w:type="pct"/>
            <w:gridSpan w:val="5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RADNA MJESTA II. KATEGORIJE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90E33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POTKATEGORIJA</w:t>
            </w:r>
          </w:p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RADNOG MJESTA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NAZIV RADNOG MJESTA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KOEFICIJENT</w:t>
            </w:r>
          </w:p>
        </w:tc>
      </w:tr>
      <w:tr w:rsidR="00C90E33" w:rsidRPr="009E0EDC" w:rsidTr="00C55248">
        <w:tc>
          <w:tcPr>
            <w:tcW w:w="1251" w:type="pct"/>
            <w:vMerge w:val="restar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opće i pravne poslove</w:t>
            </w:r>
          </w:p>
        </w:tc>
        <w:tc>
          <w:tcPr>
            <w:tcW w:w="1273" w:type="pct"/>
            <w:gridSpan w:val="2"/>
            <w:vMerge w:val="restar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pravne i kadrovske poslove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društvene djelatnosti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odnose s javnošću i protokol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 xml:space="preserve">Savjetnik za poslovne i stambene prostore 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rPr>
          <w:trHeight w:val="156"/>
        </w:trPr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investicije i razvoj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rPr>
          <w:trHeight w:val="564"/>
        </w:trPr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komunalne poslove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90E33" w:rsidRPr="009E0EDC" w:rsidTr="00C55248">
        <w:trPr>
          <w:trHeight w:val="156"/>
        </w:trPr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komunalno-pravne poslove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rPr>
          <w:trHeight w:val="156"/>
        </w:trPr>
        <w:tc>
          <w:tcPr>
            <w:tcW w:w="1251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lastRenderedPageBreak/>
              <w:t>Savjetnik</w:t>
            </w:r>
          </w:p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Savjetnik za  proračun i financije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3,01</w:t>
            </w:r>
          </w:p>
        </w:tc>
      </w:tr>
      <w:tr w:rsidR="00C90E33" w:rsidRPr="009E0EDC" w:rsidTr="00C55248">
        <w:trPr>
          <w:trHeight w:val="464"/>
        </w:trPr>
        <w:tc>
          <w:tcPr>
            <w:tcW w:w="1251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Viši stručni suradnik</w:t>
            </w:r>
          </w:p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Viši stručni suradnik  za proračun i financije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2,70</w:t>
            </w:r>
          </w:p>
        </w:tc>
      </w:tr>
      <w:tr w:rsidR="00C90E33" w:rsidRPr="009E0EDC" w:rsidTr="00C55248">
        <w:trPr>
          <w:trHeight w:val="308"/>
        </w:trPr>
        <w:tc>
          <w:tcPr>
            <w:tcW w:w="5000" w:type="pct"/>
            <w:gridSpan w:val="6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RADNA MJESTA III. KATEGORIJE</w:t>
            </w:r>
          </w:p>
        </w:tc>
      </w:tr>
      <w:tr w:rsidR="00C90E33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POTKATEGORIJA</w:t>
            </w:r>
          </w:p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RADNOG MJESTA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NAZIV RADNOG MJESTA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KOEFICIJENT</w:t>
            </w:r>
          </w:p>
        </w:tc>
      </w:tr>
      <w:tr w:rsidR="00C90E33" w:rsidRPr="009E0EDC" w:rsidTr="00C55248">
        <w:tc>
          <w:tcPr>
            <w:tcW w:w="1251" w:type="pct"/>
            <w:vMerge w:val="restart"/>
            <w:shd w:val="clear" w:color="auto" w:fill="auto"/>
          </w:tcPr>
          <w:p w:rsidR="00C90E33" w:rsidRPr="00C55248" w:rsidRDefault="00C90E33" w:rsidP="00C55248">
            <w:pPr>
              <w:jc w:val="both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Stručni suradnik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both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Stručni suradnik za gospodarstvo i turizam</w:t>
            </w:r>
          </w:p>
        </w:tc>
        <w:tc>
          <w:tcPr>
            <w:tcW w:w="1273" w:type="pct"/>
            <w:gridSpan w:val="2"/>
            <w:vMerge w:val="restar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2,65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Stručni suradnik za komunalne poslove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2,65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Stručni suradnik za  razrez i naplatu poreza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2,65</w:t>
            </w:r>
          </w:p>
        </w:tc>
      </w:tr>
      <w:tr w:rsidR="00C90E33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Viši referent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Viši referent za financije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2,64</w:t>
            </w:r>
          </w:p>
        </w:tc>
      </w:tr>
      <w:tr w:rsidR="00C90E33" w:rsidRPr="009E0EDC" w:rsidTr="00C55248">
        <w:tc>
          <w:tcPr>
            <w:tcW w:w="1251" w:type="pct"/>
            <w:vMerge w:val="restar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Referent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Referent za komunalnu naknadu i spomeničku rentu</w:t>
            </w:r>
          </w:p>
        </w:tc>
        <w:tc>
          <w:tcPr>
            <w:tcW w:w="1273" w:type="pct"/>
            <w:gridSpan w:val="2"/>
            <w:vMerge w:val="restar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2,47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Referent - komunalni redar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2,36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Referent - komunalno - prometni  redar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2,36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Administrativni tajnik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2,17</w:t>
            </w:r>
          </w:p>
        </w:tc>
      </w:tr>
      <w:tr w:rsidR="00C90E33" w:rsidRPr="009E0EDC" w:rsidTr="00C55248"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Referent blagajnik-likvidator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2,17</w:t>
            </w:r>
          </w:p>
        </w:tc>
      </w:tr>
      <w:tr w:rsidR="00C90E33" w:rsidRPr="009E0EDC" w:rsidTr="00C55248">
        <w:trPr>
          <w:trHeight w:val="522"/>
        </w:trPr>
        <w:tc>
          <w:tcPr>
            <w:tcW w:w="1251" w:type="pct"/>
            <w:vMerge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Referent za uredsko poslovanje, pisarnicu i arhiv</w:t>
            </w:r>
          </w:p>
        </w:tc>
        <w:tc>
          <w:tcPr>
            <w:tcW w:w="1273" w:type="pct"/>
            <w:gridSpan w:val="2"/>
            <w:vMerge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2,00</w:t>
            </w:r>
          </w:p>
        </w:tc>
      </w:tr>
      <w:tr w:rsidR="00C90E33" w:rsidRPr="009E0EDC" w:rsidTr="00C55248">
        <w:tc>
          <w:tcPr>
            <w:tcW w:w="5000" w:type="pct"/>
            <w:gridSpan w:val="6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RADNA MJESTA IV. KATEGORIJE</w:t>
            </w:r>
          </w:p>
        </w:tc>
      </w:tr>
      <w:tr w:rsidR="00C90E33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POTKATEGORIJA</w:t>
            </w:r>
          </w:p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RADNOG MJESTA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NAZIV RADNOG MJESTA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5248">
              <w:rPr>
                <w:rFonts w:eastAsia="Calibri"/>
                <w:b/>
                <w:sz w:val="22"/>
                <w:szCs w:val="22"/>
              </w:rPr>
              <w:t>KOEFICIJENT</w:t>
            </w:r>
          </w:p>
        </w:tc>
      </w:tr>
      <w:tr w:rsidR="00C55248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Razina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55248" w:rsidRPr="009E0EDC" w:rsidTr="00C55248">
        <w:tc>
          <w:tcPr>
            <w:tcW w:w="1251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Namještenik II. potkategorije</w:t>
            </w:r>
          </w:p>
        </w:tc>
        <w:tc>
          <w:tcPr>
            <w:tcW w:w="925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Spremačica</w:t>
            </w:r>
          </w:p>
        </w:tc>
        <w:tc>
          <w:tcPr>
            <w:tcW w:w="545" w:type="pct"/>
            <w:shd w:val="clear" w:color="auto" w:fill="auto"/>
          </w:tcPr>
          <w:p w:rsidR="00C90E33" w:rsidRPr="00C55248" w:rsidRDefault="00C90E33" w:rsidP="00C4161D">
            <w:pPr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006" w:type="pct"/>
            <w:shd w:val="clear" w:color="auto" w:fill="auto"/>
          </w:tcPr>
          <w:p w:rsidR="00C90E33" w:rsidRPr="00C55248" w:rsidRDefault="00C90E33" w:rsidP="00C55248">
            <w:pPr>
              <w:jc w:val="center"/>
              <w:rPr>
                <w:rFonts w:eastAsia="Calibri"/>
                <w:sz w:val="22"/>
                <w:szCs w:val="22"/>
              </w:rPr>
            </w:pPr>
            <w:r w:rsidRPr="00C55248">
              <w:rPr>
                <w:rFonts w:eastAsia="Calibri"/>
                <w:sz w:val="22"/>
                <w:szCs w:val="22"/>
              </w:rPr>
              <w:t>1,41</w:t>
            </w:r>
          </w:p>
        </w:tc>
      </w:tr>
    </w:tbl>
    <w:p w:rsidR="00C90E33" w:rsidRPr="009E0EDC" w:rsidRDefault="00C90E33" w:rsidP="002E251F">
      <w:pPr>
        <w:jc w:val="center"/>
        <w:rPr>
          <w:sz w:val="22"/>
          <w:szCs w:val="22"/>
        </w:rPr>
      </w:pPr>
    </w:p>
    <w:p w:rsidR="00C90E33" w:rsidRPr="009E0EDC" w:rsidRDefault="00C90E33" w:rsidP="002E251F">
      <w:pPr>
        <w:jc w:val="center"/>
        <w:rPr>
          <w:sz w:val="22"/>
          <w:szCs w:val="22"/>
        </w:rPr>
      </w:pPr>
      <w:r w:rsidRPr="009E0EDC">
        <w:rPr>
          <w:sz w:val="22"/>
          <w:szCs w:val="22"/>
        </w:rPr>
        <w:t>Članak 4.</w:t>
      </w:r>
    </w:p>
    <w:p w:rsidR="00C90E33" w:rsidRPr="009E0EDC" w:rsidRDefault="00C90E33" w:rsidP="002E251F">
      <w:pPr>
        <w:jc w:val="center"/>
        <w:rPr>
          <w:sz w:val="22"/>
          <w:szCs w:val="22"/>
        </w:rPr>
      </w:pPr>
    </w:p>
    <w:p w:rsidR="00C90E33" w:rsidRPr="009E0EDC" w:rsidRDefault="00C90E33" w:rsidP="002E251F">
      <w:pPr>
        <w:jc w:val="both"/>
        <w:rPr>
          <w:sz w:val="22"/>
          <w:szCs w:val="22"/>
        </w:rPr>
      </w:pPr>
      <w:r w:rsidRPr="009E0EDC">
        <w:rPr>
          <w:sz w:val="22"/>
          <w:szCs w:val="22"/>
        </w:rPr>
        <w:tab/>
        <w:t>Stupanjem  na snagu ove Odluke prestaje važiti Odluka o koeficijentima za obračun plaće službenika i namještenika</w:t>
      </w:r>
      <w:r>
        <w:rPr>
          <w:sz w:val="22"/>
          <w:szCs w:val="22"/>
        </w:rPr>
        <w:t xml:space="preserve"> Grada Raba</w:t>
      </w:r>
      <w:r w:rsidRPr="009E0EDC">
        <w:rPr>
          <w:sz w:val="22"/>
          <w:szCs w:val="22"/>
        </w:rPr>
        <w:t xml:space="preserve"> („Službene novine Primorsko-goranske županije“ broj 24/15, 24/16 i 35/20)</w:t>
      </w:r>
      <w:r>
        <w:rPr>
          <w:sz w:val="22"/>
          <w:szCs w:val="22"/>
        </w:rPr>
        <w:t>.</w:t>
      </w:r>
    </w:p>
    <w:p w:rsidR="00C90E33" w:rsidRPr="009E0EDC" w:rsidRDefault="00C90E33" w:rsidP="002E251F">
      <w:pPr>
        <w:jc w:val="center"/>
        <w:rPr>
          <w:sz w:val="22"/>
          <w:szCs w:val="22"/>
        </w:rPr>
      </w:pPr>
    </w:p>
    <w:p w:rsidR="00C90E33" w:rsidRPr="009E0EDC" w:rsidRDefault="00C90E33" w:rsidP="002E251F">
      <w:pPr>
        <w:jc w:val="center"/>
        <w:rPr>
          <w:sz w:val="22"/>
          <w:szCs w:val="22"/>
        </w:rPr>
      </w:pPr>
      <w:r w:rsidRPr="009E0EDC">
        <w:rPr>
          <w:sz w:val="22"/>
          <w:szCs w:val="22"/>
        </w:rPr>
        <w:t>Članak 5.</w:t>
      </w:r>
    </w:p>
    <w:p w:rsidR="00C90E33" w:rsidRPr="009E0EDC" w:rsidRDefault="00C90E33" w:rsidP="002E251F">
      <w:pPr>
        <w:jc w:val="center"/>
        <w:rPr>
          <w:sz w:val="22"/>
          <w:szCs w:val="22"/>
        </w:rPr>
      </w:pPr>
    </w:p>
    <w:p w:rsidR="00C90E33" w:rsidRPr="009E0EDC" w:rsidRDefault="00C90E33" w:rsidP="002E251F">
      <w:pPr>
        <w:jc w:val="both"/>
        <w:rPr>
          <w:sz w:val="22"/>
          <w:szCs w:val="22"/>
        </w:rPr>
      </w:pPr>
      <w:r w:rsidRPr="009E0EDC">
        <w:rPr>
          <w:sz w:val="22"/>
          <w:szCs w:val="22"/>
        </w:rPr>
        <w:tab/>
        <w:t>Ova Odluka stupa na snagu osmog dana od dana objave u „Službenim novinama Primorsko-goranske županije“.</w:t>
      </w:r>
    </w:p>
    <w:p w:rsidR="00C90E33" w:rsidRPr="009E0EDC" w:rsidRDefault="00C90E33" w:rsidP="002E251F">
      <w:pPr>
        <w:rPr>
          <w:sz w:val="22"/>
          <w:szCs w:val="22"/>
        </w:rPr>
      </w:pPr>
    </w:p>
    <w:p w:rsidR="00C90E33" w:rsidRPr="009E0EDC" w:rsidRDefault="00C90E33" w:rsidP="002E251F">
      <w:pPr>
        <w:rPr>
          <w:sz w:val="22"/>
          <w:szCs w:val="22"/>
        </w:rPr>
      </w:pPr>
    </w:p>
    <w:p w:rsidR="00C90E33" w:rsidRPr="009E0EDC" w:rsidRDefault="00C90E33" w:rsidP="002E251F">
      <w:pPr>
        <w:rPr>
          <w:sz w:val="22"/>
          <w:szCs w:val="22"/>
        </w:rPr>
      </w:pPr>
      <w:r w:rsidRPr="009E0EDC">
        <w:rPr>
          <w:sz w:val="22"/>
          <w:szCs w:val="22"/>
        </w:rPr>
        <w:t>KLASA:</w:t>
      </w:r>
      <w:r w:rsidR="007836EC">
        <w:rPr>
          <w:sz w:val="22"/>
          <w:szCs w:val="22"/>
        </w:rPr>
        <w:t xml:space="preserve"> 023-06/21-02/04</w:t>
      </w:r>
    </w:p>
    <w:p w:rsidR="00C90E33" w:rsidRPr="009E0EDC" w:rsidRDefault="00C90E33" w:rsidP="002E251F">
      <w:pPr>
        <w:rPr>
          <w:sz w:val="22"/>
          <w:szCs w:val="22"/>
        </w:rPr>
      </w:pPr>
      <w:r w:rsidRPr="009E0EDC">
        <w:rPr>
          <w:sz w:val="22"/>
          <w:szCs w:val="22"/>
        </w:rPr>
        <w:t>UR.BROJ:</w:t>
      </w:r>
      <w:r w:rsidR="007836EC">
        <w:rPr>
          <w:sz w:val="22"/>
          <w:szCs w:val="22"/>
        </w:rPr>
        <w:t xml:space="preserve"> 2169-01-02/03-21-7</w:t>
      </w:r>
    </w:p>
    <w:p w:rsidR="00C90E33" w:rsidRPr="009E0EDC" w:rsidRDefault="007836EC" w:rsidP="002E251F">
      <w:pPr>
        <w:rPr>
          <w:sz w:val="22"/>
          <w:szCs w:val="22"/>
        </w:rPr>
      </w:pPr>
      <w:r>
        <w:rPr>
          <w:sz w:val="22"/>
          <w:szCs w:val="22"/>
        </w:rPr>
        <w:t>Rab, 4. studenog</w:t>
      </w:r>
      <w:r w:rsidR="007701C3">
        <w:rPr>
          <w:sz w:val="22"/>
          <w:szCs w:val="22"/>
        </w:rPr>
        <w:t>a</w:t>
      </w:r>
      <w:bookmarkStart w:id="0" w:name="_GoBack"/>
      <w:bookmarkEnd w:id="0"/>
      <w:r>
        <w:rPr>
          <w:sz w:val="22"/>
          <w:szCs w:val="22"/>
        </w:rPr>
        <w:t xml:space="preserve"> 2021.</w:t>
      </w:r>
    </w:p>
    <w:p w:rsidR="00C90E33" w:rsidRDefault="00C90E33" w:rsidP="002E251F">
      <w:pPr>
        <w:jc w:val="center"/>
        <w:rPr>
          <w:sz w:val="22"/>
          <w:szCs w:val="22"/>
        </w:rPr>
      </w:pPr>
    </w:p>
    <w:p w:rsidR="00C90E33" w:rsidRDefault="00C90E33" w:rsidP="002E251F">
      <w:pPr>
        <w:jc w:val="center"/>
        <w:rPr>
          <w:sz w:val="22"/>
          <w:szCs w:val="22"/>
        </w:rPr>
      </w:pPr>
    </w:p>
    <w:p w:rsidR="00C90E33" w:rsidRPr="00C55248" w:rsidRDefault="00C90E33" w:rsidP="002E251F">
      <w:pPr>
        <w:jc w:val="center"/>
        <w:rPr>
          <w:b/>
          <w:sz w:val="22"/>
          <w:szCs w:val="22"/>
        </w:rPr>
      </w:pPr>
      <w:r w:rsidRPr="00C55248">
        <w:rPr>
          <w:b/>
          <w:sz w:val="22"/>
          <w:szCs w:val="22"/>
        </w:rPr>
        <w:t>GRADSKO VIJEĆE GRADA RABA</w:t>
      </w:r>
    </w:p>
    <w:p w:rsidR="00C55248" w:rsidRPr="00C55248" w:rsidRDefault="00C55248" w:rsidP="002E251F">
      <w:pPr>
        <w:jc w:val="center"/>
        <w:rPr>
          <w:b/>
          <w:sz w:val="22"/>
          <w:szCs w:val="22"/>
        </w:rPr>
      </w:pPr>
    </w:p>
    <w:p w:rsidR="00C90E33" w:rsidRPr="00C55248" w:rsidRDefault="00C90E33" w:rsidP="002E251F">
      <w:pPr>
        <w:jc w:val="center"/>
        <w:rPr>
          <w:b/>
          <w:sz w:val="22"/>
          <w:szCs w:val="22"/>
        </w:rPr>
      </w:pPr>
      <w:r w:rsidRPr="00C55248">
        <w:rPr>
          <w:b/>
          <w:sz w:val="22"/>
          <w:szCs w:val="22"/>
        </w:rPr>
        <w:t xml:space="preserve">Predsjednik </w:t>
      </w:r>
    </w:p>
    <w:p w:rsidR="00C90E33" w:rsidRPr="00C55248" w:rsidRDefault="00C90E33">
      <w:pPr>
        <w:rPr>
          <w:b/>
          <w:sz w:val="22"/>
          <w:szCs w:val="22"/>
        </w:rPr>
      </w:pPr>
      <w:r w:rsidRPr="00C55248">
        <w:rPr>
          <w:b/>
          <w:sz w:val="22"/>
          <w:szCs w:val="22"/>
        </w:rPr>
        <w:tab/>
      </w:r>
      <w:r w:rsidRPr="00C55248">
        <w:rPr>
          <w:b/>
          <w:sz w:val="22"/>
          <w:szCs w:val="22"/>
        </w:rPr>
        <w:tab/>
      </w:r>
      <w:r w:rsidRPr="00C55248">
        <w:rPr>
          <w:b/>
          <w:sz w:val="22"/>
          <w:szCs w:val="22"/>
        </w:rPr>
        <w:tab/>
      </w:r>
      <w:r w:rsidRPr="00C55248">
        <w:rPr>
          <w:b/>
          <w:sz w:val="22"/>
          <w:szCs w:val="22"/>
        </w:rPr>
        <w:tab/>
      </w:r>
      <w:r w:rsidRPr="00C55248">
        <w:rPr>
          <w:b/>
          <w:sz w:val="22"/>
          <w:szCs w:val="22"/>
        </w:rPr>
        <w:tab/>
        <w:t xml:space="preserve">     Željko Dumičić</w:t>
      </w:r>
    </w:p>
    <w:sectPr w:rsidR="00C90E33" w:rsidRPr="00C55248" w:rsidSect="00C35108">
      <w:pgSz w:w="11906" w:h="16838"/>
      <w:pgMar w:top="720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56AA"/>
    <w:multiLevelType w:val="hybridMultilevel"/>
    <w:tmpl w:val="A83CA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C6"/>
    <w:rsid w:val="002325C6"/>
    <w:rsid w:val="0025110D"/>
    <w:rsid w:val="002808A4"/>
    <w:rsid w:val="002E251F"/>
    <w:rsid w:val="003C5B75"/>
    <w:rsid w:val="006833D1"/>
    <w:rsid w:val="006F0DEA"/>
    <w:rsid w:val="00760EDA"/>
    <w:rsid w:val="007701C3"/>
    <w:rsid w:val="00775C17"/>
    <w:rsid w:val="007836EC"/>
    <w:rsid w:val="008920E9"/>
    <w:rsid w:val="0095504F"/>
    <w:rsid w:val="009E0EDC"/>
    <w:rsid w:val="00A21167"/>
    <w:rsid w:val="00A958E3"/>
    <w:rsid w:val="00C35108"/>
    <w:rsid w:val="00C4161D"/>
    <w:rsid w:val="00C46FC2"/>
    <w:rsid w:val="00C55248"/>
    <w:rsid w:val="00C85A50"/>
    <w:rsid w:val="00C90E33"/>
    <w:rsid w:val="00E61DE6"/>
    <w:rsid w:val="00F52BEE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676A9B-991F-402C-8C97-F9A83E3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C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25C6"/>
    <w:rPr>
      <w:rFonts w:ascii="Arial" w:hAnsi="Arial" w:cs="Arial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link w:val="Heading2"/>
    <w:uiPriority w:val="99"/>
    <w:locked/>
    <w:rsid w:val="002325C6"/>
    <w:rPr>
      <w:rFonts w:ascii="Arial" w:hAnsi="Arial" w:cs="Arial"/>
      <w:b/>
      <w:bCs/>
      <w:i/>
      <w:iCs/>
      <w:sz w:val="28"/>
      <w:szCs w:val="28"/>
      <w:lang w:eastAsia="hr-HR"/>
    </w:rPr>
  </w:style>
  <w:style w:type="paragraph" w:styleId="ListParagraph">
    <w:name w:val="List Paragraph"/>
    <w:basedOn w:val="Normal"/>
    <w:uiPriority w:val="99"/>
    <w:qFormat/>
    <w:rsid w:val="002325C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E25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Zvonko Puljar-Matić</dc:creator>
  <cp:keywords/>
  <dc:description/>
  <cp:lastModifiedBy>Damir Kaštel</cp:lastModifiedBy>
  <cp:revision>6</cp:revision>
  <cp:lastPrinted>2021-10-28T11:32:00Z</cp:lastPrinted>
  <dcterms:created xsi:type="dcterms:W3CDTF">2021-11-04T13:16:00Z</dcterms:created>
  <dcterms:modified xsi:type="dcterms:W3CDTF">2021-11-04T13:28:00Z</dcterms:modified>
</cp:coreProperties>
</file>