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DE" w:rsidRPr="00B928D4" w:rsidRDefault="002240DE" w:rsidP="00B928D4">
      <w:pPr>
        <w:spacing w:after="0" w:line="240" w:lineRule="auto"/>
        <w:jc w:val="both"/>
        <w:rPr>
          <w:rFonts w:ascii="Times New Roman" w:hAnsi="Times New Roman"/>
          <w:sz w:val="24"/>
          <w:szCs w:val="24"/>
        </w:rPr>
      </w:pPr>
      <w:r>
        <w:rPr>
          <w:rFonts w:ascii="Times New Roman" w:hAnsi="Times New Roman"/>
          <w:sz w:val="24"/>
          <w:szCs w:val="24"/>
        </w:rPr>
        <w:t>Temeljem Pravilnika</w:t>
      </w:r>
      <w:r w:rsidRPr="00B928D4">
        <w:rPr>
          <w:rFonts w:ascii="Times New Roman" w:hAnsi="Times New Roman"/>
          <w:sz w:val="24"/>
          <w:szCs w:val="24"/>
        </w:rPr>
        <w:t xml:space="preserve"> za provedbu </w:t>
      </w:r>
      <w:r w:rsidRPr="00B928D4">
        <w:rPr>
          <w:rFonts w:ascii="Times New Roman" w:hAnsi="Times New Roman"/>
          <w:kern w:val="2"/>
          <w:sz w:val="24"/>
          <w:szCs w:val="24"/>
          <w:lang w:eastAsia="hr-HR"/>
        </w:rPr>
        <w:t>programa uklanjanja krovnih pokrova koji sadrže azbest na području Grada Raba – „Moj Rab bez azbesta“</w:t>
      </w:r>
      <w:r w:rsidRPr="00B928D4">
        <w:rPr>
          <w:rFonts w:ascii="Times New Roman" w:hAnsi="Times New Roman"/>
          <w:color w:val="000000"/>
          <w:kern w:val="2"/>
          <w:sz w:val="24"/>
          <w:szCs w:val="24"/>
        </w:rPr>
        <w:t>, KLASA: 363-01/18</w:t>
      </w:r>
      <w:r>
        <w:rPr>
          <w:rFonts w:ascii="Times New Roman" w:hAnsi="Times New Roman"/>
          <w:color w:val="000000"/>
          <w:kern w:val="2"/>
          <w:sz w:val="24"/>
          <w:szCs w:val="24"/>
        </w:rPr>
        <w:t>-01/78, UR.BROJ: 2169-01-01-18-1</w:t>
      </w:r>
      <w:r w:rsidRPr="00B928D4">
        <w:rPr>
          <w:rFonts w:ascii="Times New Roman" w:hAnsi="Times New Roman"/>
          <w:color w:val="000000"/>
          <w:kern w:val="2"/>
          <w:sz w:val="24"/>
          <w:szCs w:val="24"/>
        </w:rPr>
        <w:t xml:space="preserve"> od dana 30. ožujka 2018.</w:t>
      </w:r>
      <w:r>
        <w:rPr>
          <w:rFonts w:ascii="Times New Roman" w:hAnsi="Times New Roman"/>
          <w:color w:val="000000"/>
          <w:kern w:val="2"/>
          <w:sz w:val="24"/>
          <w:szCs w:val="24"/>
        </w:rPr>
        <w:t xml:space="preserve"> </w:t>
      </w:r>
      <w:r w:rsidRPr="00B928D4">
        <w:rPr>
          <w:rFonts w:ascii="Times New Roman" w:hAnsi="Times New Roman"/>
          <w:color w:val="000000"/>
          <w:kern w:val="2"/>
          <w:sz w:val="24"/>
          <w:szCs w:val="24"/>
        </w:rPr>
        <w:t>godine</w:t>
      </w:r>
      <w:r>
        <w:rPr>
          <w:rFonts w:ascii="Times New Roman" w:hAnsi="Times New Roman"/>
          <w:color w:val="000000"/>
          <w:kern w:val="2"/>
          <w:sz w:val="24"/>
          <w:szCs w:val="24"/>
        </w:rPr>
        <w:t xml:space="preserve"> i </w:t>
      </w:r>
      <w:r>
        <w:rPr>
          <w:rFonts w:ascii="Times New Roman" w:hAnsi="Times New Roman"/>
          <w:kern w:val="2"/>
          <w:sz w:val="24"/>
          <w:szCs w:val="24"/>
        </w:rPr>
        <w:t>Pravilnika</w:t>
      </w:r>
      <w:r w:rsidRPr="00506E4C">
        <w:rPr>
          <w:rFonts w:ascii="Times New Roman" w:hAnsi="Times New Roman"/>
          <w:kern w:val="2"/>
          <w:sz w:val="24"/>
          <w:szCs w:val="24"/>
        </w:rPr>
        <w:t xml:space="preserve"> o izmjeni i dopuni Pravilnika </w:t>
      </w:r>
      <w:r w:rsidRPr="00506E4C">
        <w:rPr>
          <w:rFonts w:ascii="Times New Roman" w:hAnsi="Times New Roman"/>
          <w:sz w:val="24"/>
          <w:szCs w:val="24"/>
        </w:rPr>
        <w:t xml:space="preserve">za provedbu </w:t>
      </w:r>
      <w:r w:rsidRPr="00506E4C">
        <w:rPr>
          <w:rFonts w:ascii="Times New Roman" w:hAnsi="Times New Roman"/>
          <w:kern w:val="2"/>
          <w:sz w:val="24"/>
          <w:szCs w:val="24"/>
        </w:rPr>
        <w:t>Programa uklanjanja krovnih pokrova koji sadrže azbest na području Grada Raba „Moj Rab bez azbesta“</w:t>
      </w:r>
      <w:r w:rsidRPr="00506E4C">
        <w:rPr>
          <w:rFonts w:ascii="Times New Roman" w:hAnsi="Times New Roman"/>
          <w:color w:val="000000"/>
          <w:kern w:val="2"/>
          <w:sz w:val="24"/>
          <w:szCs w:val="24"/>
        </w:rPr>
        <w:t>, KLASA:363-01/20-01/77 UR.BROJ: 2169-01-01-20-02 od dana 1. prosinca 2020. godine i</w:t>
      </w:r>
      <w:r w:rsidRPr="00B928D4">
        <w:rPr>
          <w:rFonts w:ascii="Times New Roman" w:hAnsi="Times New Roman"/>
          <w:color w:val="000000"/>
          <w:kern w:val="2"/>
          <w:sz w:val="24"/>
          <w:szCs w:val="24"/>
        </w:rPr>
        <w:t xml:space="preserve"> </w:t>
      </w:r>
      <w:r>
        <w:rPr>
          <w:rFonts w:ascii="Times New Roman" w:hAnsi="Times New Roman"/>
          <w:color w:val="000000"/>
          <w:sz w:val="24"/>
          <w:szCs w:val="24"/>
          <w:lang w:val="en-US"/>
        </w:rPr>
        <w:t xml:space="preserve">članka 34. Statuta Grada Raba </w:t>
      </w:r>
      <w:r w:rsidRPr="00B928D4">
        <w:rPr>
          <w:rFonts w:ascii="Times New Roman" w:hAnsi="Times New Roman"/>
          <w:color w:val="000000"/>
          <w:sz w:val="24"/>
          <w:szCs w:val="24"/>
          <w:lang w:val="en-US"/>
        </w:rPr>
        <w:t xml:space="preserve">(Službene novine Primorsko – goranske županije broj: </w:t>
      </w:r>
      <w:r>
        <w:rPr>
          <w:rFonts w:ascii="Times New Roman" w:hAnsi="Times New Roman"/>
          <w:sz w:val="24"/>
          <w:szCs w:val="24"/>
        </w:rPr>
        <w:t>4/21</w:t>
      </w:r>
      <w:r w:rsidRPr="00B928D4">
        <w:rPr>
          <w:rFonts w:ascii="Times New Roman" w:hAnsi="Times New Roman"/>
          <w:color w:val="000000"/>
          <w:sz w:val="24"/>
          <w:szCs w:val="24"/>
          <w:lang w:val="en-US"/>
        </w:rPr>
        <w:t xml:space="preserve">) gradonačelnik </w:t>
      </w:r>
      <w:r w:rsidRPr="00B928D4">
        <w:rPr>
          <w:rFonts w:ascii="Times New Roman" w:hAnsi="Times New Roman"/>
          <w:sz w:val="24"/>
          <w:szCs w:val="24"/>
        </w:rPr>
        <w:t>Grada Raba raspisuje slijedeći</w:t>
      </w:r>
    </w:p>
    <w:p w:rsidR="002240DE" w:rsidRPr="00B928D4" w:rsidRDefault="002240DE" w:rsidP="00B06712">
      <w:pPr>
        <w:widowControl w:val="0"/>
        <w:suppressAutoHyphens/>
        <w:spacing w:after="0" w:line="240" w:lineRule="auto"/>
        <w:ind w:firstLine="708"/>
        <w:jc w:val="both"/>
        <w:rPr>
          <w:rFonts w:ascii="Times New Roman" w:hAnsi="Times New Roman"/>
          <w:sz w:val="24"/>
          <w:szCs w:val="24"/>
        </w:rPr>
      </w:pPr>
    </w:p>
    <w:p w:rsidR="002240DE" w:rsidRPr="00B928D4" w:rsidRDefault="002240DE" w:rsidP="00F366D0">
      <w:pPr>
        <w:widowControl w:val="0"/>
        <w:suppressAutoHyphens/>
        <w:spacing w:after="0" w:line="240" w:lineRule="auto"/>
        <w:rPr>
          <w:rFonts w:ascii="Times New Roman" w:hAnsi="Times New Roman"/>
          <w:b/>
          <w:sz w:val="24"/>
          <w:szCs w:val="24"/>
        </w:rPr>
      </w:pPr>
      <w:r>
        <w:rPr>
          <w:rFonts w:ascii="Times New Roman" w:hAnsi="Times New Roman"/>
          <w:b/>
          <w:sz w:val="24"/>
          <w:szCs w:val="24"/>
        </w:rPr>
        <w:t xml:space="preserve">                         </w:t>
      </w:r>
      <w:r w:rsidR="00D462E6">
        <w:rPr>
          <w:rFonts w:ascii="Times New Roman" w:hAnsi="Times New Roman"/>
          <w:b/>
          <w:sz w:val="24"/>
          <w:szCs w:val="24"/>
        </w:rPr>
        <w:t xml:space="preserve">                       </w:t>
      </w:r>
      <w:r>
        <w:rPr>
          <w:rFonts w:ascii="Times New Roman" w:hAnsi="Times New Roman"/>
          <w:b/>
          <w:sz w:val="24"/>
          <w:szCs w:val="24"/>
        </w:rPr>
        <w:t xml:space="preserve"> </w:t>
      </w:r>
      <w:r w:rsidR="00D462E6">
        <w:rPr>
          <w:rFonts w:ascii="Times New Roman" w:hAnsi="Times New Roman"/>
          <w:b/>
          <w:sz w:val="24"/>
          <w:szCs w:val="24"/>
        </w:rPr>
        <w:t xml:space="preserve">PONOVLJENI </w:t>
      </w:r>
      <w:r w:rsidRPr="00B928D4">
        <w:rPr>
          <w:rFonts w:ascii="Times New Roman" w:hAnsi="Times New Roman"/>
          <w:b/>
          <w:sz w:val="24"/>
          <w:szCs w:val="24"/>
        </w:rPr>
        <w:t>JAVNI NATJEČAJ</w:t>
      </w:r>
    </w:p>
    <w:p w:rsidR="002240DE" w:rsidRPr="00B928D4" w:rsidRDefault="002240DE" w:rsidP="00B06712">
      <w:pPr>
        <w:widowControl w:val="0"/>
        <w:suppressAutoHyphens/>
        <w:spacing w:after="0" w:line="240" w:lineRule="auto"/>
        <w:ind w:firstLine="708"/>
        <w:jc w:val="center"/>
        <w:rPr>
          <w:rFonts w:ascii="Times New Roman" w:hAnsi="Times New Roman"/>
          <w:sz w:val="24"/>
          <w:szCs w:val="24"/>
        </w:rPr>
      </w:pPr>
    </w:p>
    <w:p w:rsidR="002240DE" w:rsidRPr="00B928D4" w:rsidRDefault="002240DE" w:rsidP="00B06712">
      <w:pPr>
        <w:widowControl w:val="0"/>
        <w:suppressAutoHyphens/>
        <w:spacing w:after="0" w:line="240" w:lineRule="auto"/>
        <w:ind w:firstLine="708"/>
        <w:jc w:val="center"/>
        <w:rPr>
          <w:rFonts w:ascii="Times New Roman" w:hAnsi="Times New Roman"/>
          <w:sz w:val="24"/>
          <w:szCs w:val="24"/>
        </w:rPr>
      </w:pPr>
      <w:r w:rsidRPr="00B928D4">
        <w:rPr>
          <w:rFonts w:ascii="Times New Roman" w:hAnsi="Times New Roman"/>
          <w:sz w:val="24"/>
          <w:szCs w:val="24"/>
        </w:rPr>
        <w:t>za prikupljanje ponuda za sufinanciranje provedbe Programa uklanjanja krovnih pokrova koji sadrže azbest na području Grada Raba</w:t>
      </w:r>
    </w:p>
    <w:p w:rsidR="002240DE" w:rsidRPr="00B928D4" w:rsidRDefault="002240DE" w:rsidP="00B06712">
      <w:pPr>
        <w:widowControl w:val="0"/>
        <w:suppressAutoHyphens/>
        <w:spacing w:after="0" w:line="240" w:lineRule="auto"/>
        <w:ind w:firstLine="708"/>
        <w:jc w:val="center"/>
        <w:rPr>
          <w:rFonts w:ascii="Times New Roman" w:hAnsi="Times New Roman"/>
          <w:color w:val="000000"/>
          <w:kern w:val="2"/>
          <w:sz w:val="24"/>
          <w:szCs w:val="24"/>
        </w:rPr>
      </w:pPr>
      <w:r w:rsidRPr="00B928D4">
        <w:rPr>
          <w:rFonts w:ascii="Times New Roman" w:hAnsi="Times New Roman"/>
          <w:sz w:val="24"/>
          <w:szCs w:val="24"/>
        </w:rPr>
        <w:t>„Moj Rab bez azbesta</w:t>
      </w:r>
      <w:r w:rsidR="002245E6">
        <w:rPr>
          <w:rFonts w:ascii="Times New Roman" w:hAnsi="Times New Roman"/>
          <w:sz w:val="24"/>
          <w:szCs w:val="24"/>
        </w:rPr>
        <w:t xml:space="preserve"> za 2025</w:t>
      </w:r>
      <w:r>
        <w:rPr>
          <w:rFonts w:ascii="Times New Roman" w:hAnsi="Times New Roman"/>
          <w:sz w:val="24"/>
          <w:szCs w:val="24"/>
        </w:rPr>
        <w:t xml:space="preserve"> godinu</w:t>
      </w:r>
      <w:r w:rsidRPr="00B928D4">
        <w:rPr>
          <w:rFonts w:ascii="Times New Roman" w:hAnsi="Times New Roman"/>
          <w:sz w:val="24"/>
          <w:szCs w:val="24"/>
        </w:rPr>
        <w:t>“</w:t>
      </w:r>
    </w:p>
    <w:p w:rsidR="002240DE" w:rsidRPr="00B928D4" w:rsidRDefault="002240DE">
      <w:pPr>
        <w:rPr>
          <w:rFonts w:ascii="Times New Roman" w:hAnsi="Times New Roman"/>
          <w:sz w:val="24"/>
          <w:szCs w:val="24"/>
        </w:rPr>
      </w:pPr>
    </w:p>
    <w:p w:rsidR="002240DE" w:rsidRPr="00B928D4" w:rsidRDefault="002240DE" w:rsidP="00761D49">
      <w:pPr>
        <w:spacing w:after="0" w:line="240" w:lineRule="auto"/>
        <w:rPr>
          <w:rFonts w:ascii="Times New Roman" w:hAnsi="Times New Roman"/>
          <w:sz w:val="24"/>
          <w:szCs w:val="24"/>
        </w:rPr>
      </w:pPr>
    </w:p>
    <w:p w:rsidR="002240DE" w:rsidRPr="00B928D4" w:rsidRDefault="002240DE" w:rsidP="00761D49">
      <w:pPr>
        <w:spacing w:after="0" w:line="240" w:lineRule="auto"/>
        <w:rPr>
          <w:rFonts w:ascii="Times New Roman" w:hAnsi="Times New Roman"/>
          <w:b/>
          <w:sz w:val="24"/>
          <w:szCs w:val="24"/>
        </w:rPr>
      </w:pPr>
      <w:r w:rsidRPr="00B928D4">
        <w:rPr>
          <w:rFonts w:ascii="Times New Roman" w:hAnsi="Times New Roman"/>
          <w:b/>
          <w:sz w:val="24"/>
          <w:szCs w:val="24"/>
        </w:rPr>
        <w:t>PREDMET NATJEČAJA</w:t>
      </w:r>
    </w:p>
    <w:p w:rsidR="002240DE" w:rsidRPr="00B928D4" w:rsidRDefault="002240DE" w:rsidP="00761D49">
      <w:pPr>
        <w:spacing w:after="0" w:line="240" w:lineRule="auto"/>
        <w:rPr>
          <w:rFonts w:ascii="Times New Roman" w:hAnsi="Times New Roman"/>
          <w:sz w:val="24"/>
          <w:szCs w:val="24"/>
        </w:rPr>
      </w:pPr>
    </w:p>
    <w:p w:rsidR="002240DE" w:rsidRPr="00B928D4" w:rsidRDefault="002240DE" w:rsidP="005D685E">
      <w:pPr>
        <w:spacing w:after="0" w:line="240" w:lineRule="auto"/>
        <w:jc w:val="both"/>
        <w:rPr>
          <w:rFonts w:ascii="Times New Roman" w:hAnsi="Times New Roman"/>
          <w:sz w:val="24"/>
          <w:szCs w:val="24"/>
        </w:rPr>
      </w:pPr>
      <w:r w:rsidRPr="00B928D4">
        <w:rPr>
          <w:rFonts w:ascii="Times New Roman" w:hAnsi="Times New Roman"/>
          <w:sz w:val="24"/>
          <w:szCs w:val="24"/>
        </w:rPr>
        <w:t xml:space="preserve">Predmet ovog </w:t>
      </w:r>
      <w:r w:rsidR="00D318EC">
        <w:rPr>
          <w:rFonts w:ascii="Times New Roman" w:hAnsi="Times New Roman"/>
          <w:sz w:val="24"/>
          <w:szCs w:val="24"/>
        </w:rPr>
        <w:t>Ponovljenog n</w:t>
      </w:r>
      <w:r w:rsidRPr="00B928D4">
        <w:rPr>
          <w:rFonts w:ascii="Times New Roman" w:hAnsi="Times New Roman"/>
          <w:sz w:val="24"/>
          <w:szCs w:val="24"/>
        </w:rPr>
        <w:t xml:space="preserve">atječaja je sufinanciranje provedbe postupka uklanjanja krovnih pokrova koji sadrže azbest s objekata na području Grada Raba. </w:t>
      </w:r>
      <w:r w:rsidR="006E5460">
        <w:rPr>
          <w:rFonts w:ascii="Times New Roman" w:hAnsi="Times New Roman"/>
          <w:sz w:val="24"/>
          <w:szCs w:val="24"/>
        </w:rPr>
        <w:t>Ponovljeni n</w:t>
      </w:r>
      <w:r w:rsidRPr="00B928D4">
        <w:rPr>
          <w:rFonts w:ascii="Times New Roman" w:hAnsi="Times New Roman"/>
          <w:sz w:val="24"/>
          <w:szCs w:val="24"/>
        </w:rPr>
        <w:t xml:space="preserve">atječaj provodi Grad Rab (u tekstu: Provoditelj </w:t>
      </w:r>
      <w:r w:rsidR="00D318EC">
        <w:rPr>
          <w:rFonts w:ascii="Times New Roman" w:hAnsi="Times New Roman"/>
          <w:sz w:val="24"/>
          <w:szCs w:val="24"/>
        </w:rPr>
        <w:t xml:space="preserve">ponovljenog </w:t>
      </w:r>
      <w:r w:rsidRPr="00B928D4">
        <w:rPr>
          <w:rFonts w:ascii="Times New Roman" w:hAnsi="Times New Roman"/>
          <w:sz w:val="24"/>
          <w:szCs w:val="24"/>
        </w:rPr>
        <w:t xml:space="preserve">natječaja). </w:t>
      </w:r>
    </w:p>
    <w:p w:rsidR="002240DE" w:rsidRPr="00B928D4" w:rsidRDefault="006E5460" w:rsidP="005D685E">
      <w:pPr>
        <w:spacing w:after="0" w:line="240" w:lineRule="auto"/>
        <w:jc w:val="both"/>
        <w:rPr>
          <w:rFonts w:ascii="Times New Roman" w:hAnsi="Times New Roman"/>
          <w:sz w:val="24"/>
          <w:szCs w:val="24"/>
        </w:rPr>
      </w:pPr>
      <w:r>
        <w:rPr>
          <w:rFonts w:ascii="Times New Roman" w:hAnsi="Times New Roman"/>
          <w:sz w:val="24"/>
          <w:szCs w:val="24"/>
        </w:rPr>
        <w:t xml:space="preserve">Ponovljeni </w:t>
      </w:r>
      <w:r w:rsidR="002240DE">
        <w:rPr>
          <w:rFonts w:ascii="Times New Roman" w:hAnsi="Times New Roman"/>
          <w:sz w:val="24"/>
          <w:szCs w:val="24"/>
        </w:rPr>
        <w:t xml:space="preserve">Natječaj je otvoren od  </w:t>
      </w:r>
      <w:r w:rsidR="00B44E55">
        <w:rPr>
          <w:rFonts w:ascii="Times New Roman" w:hAnsi="Times New Roman"/>
          <w:sz w:val="24"/>
          <w:szCs w:val="24"/>
        </w:rPr>
        <w:t xml:space="preserve"> </w:t>
      </w:r>
      <w:r w:rsidR="00662867">
        <w:rPr>
          <w:rFonts w:ascii="Times New Roman" w:hAnsi="Times New Roman"/>
          <w:sz w:val="24"/>
          <w:szCs w:val="24"/>
        </w:rPr>
        <w:t>29.04</w:t>
      </w:r>
      <w:r w:rsidR="002245E6">
        <w:rPr>
          <w:rFonts w:ascii="Times New Roman" w:hAnsi="Times New Roman"/>
          <w:sz w:val="24"/>
          <w:szCs w:val="24"/>
        </w:rPr>
        <w:t>.2025</w:t>
      </w:r>
      <w:r w:rsidR="00B44E55">
        <w:rPr>
          <w:rFonts w:ascii="Times New Roman" w:hAnsi="Times New Roman"/>
          <w:sz w:val="24"/>
          <w:szCs w:val="24"/>
        </w:rPr>
        <w:t xml:space="preserve"> </w:t>
      </w:r>
      <w:r w:rsidR="002240DE">
        <w:rPr>
          <w:rFonts w:ascii="Times New Roman" w:hAnsi="Times New Roman"/>
          <w:sz w:val="24"/>
          <w:szCs w:val="24"/>
        </w:rPr>
        <w:t xml:space="preserve">do </w:t>
      </w:r>
      <w:r w:rsidR="00B44E55">
        <w:rPr>
          <w:rFonts w:ascii="Times New Roman" w:hAnsi="Times New Roman"/>
          <w:sz w:val="24"/>
          <w:szCs w:val="24"/>
        </w:rPr>
        <w:t xml:space="preserve"> </w:t>
      </w:r>
      <w:r w:rsidR="00662867">
        <w:rPr>
          <w:rFonts w:ascii="Times New Roman" w:hAnsi="Times New Roman"/>
          <w:sz w:val="24"/>
          <w:szCs w:val="24"/>
        </w:rPr>
        <w:t>18.05</w:t>
      </w:r>
      <w:r w:rsidR="00C5727F">
        <w:rPr>
          <w:rFonts w:ascii="Times New Roman" w:hAnsi="Times New Roman"/>
          <w:sz w:val="24"/>
          <w:szCs w:val="24"/>
        </w:rPr>
        <w:t>.</w:t>
      </w:r>
      <w:r w:rsidR="002245E6">
        <w:rPr>
          <w:rFonts w:ascii="Times New Roman" w:hAnsi="Times New Roman"/>
          <w:sz w:val="24"/>
          <w:szCs w:val="24"/>
        </w:rPr>
        <w:t xml:space="preserve"> 2025</w:t>
      </w:r>
      <w:r w:rsidR="002240DE" w:rsidRPr="00B928D4">
        <w:rPr>
          <w:rFonts w:ascii="Times New Roman" w:hAnsi="Times New Roman"/>
          <w:sz w:val="24"/>
          <w:szCs w:val="24"/>
        </w:rPr>
        <w:t xml:space="preserve">. godine. </w:t>
      </w:r>
    </w:p>
    <w:p w:rsidR="002240DE" w:rsidRPr="00B928D4" w:rsidRDefault="002240DE" w:rsidP="005D685E">
      <w:pPr>
        <w:spacing w:after="0" w:line="240" w:lineRule="auto"/>
        <w:jc w:val="both"/>
        <w:rPr>
          <w:rFonts w:ascii="Times New Roman" w:hAnsi="Times New Roman"/>
          <w:sz w:val="24"/>
          <w:szCs w:val="24"/>
        </w:rPr>
      </w:pPr>
      <w:r w:rsidRPr="00B928D4">
        <w:rPr>
          <w:rFonts w:ascii="Times New Roman" w:hAnsi="Times New Roman"/>
          <w:sz w:val="24"/>
          <w:szCs w:val="24"/>
        </w:rPr>
        <w:t xml:space="preserve">Pravo na korištenje nepovratnih financijskih sredstava (u tekstu: subvencije) Provoditelja </w:t>
      </w:r>
      <w:r w:rsidR="006E5460">
        <w:rPr>
          <w:rFonts w:ascii="Times New Roman" w:hAnsi="Times New Roman"/>
          <w:sz w:val="24"/>
          <w:szCs w:val="24"/>
        </w:rPr>
        <w:t xml:space="preserve">ponovljenog </w:t>
      </w:r>
      <w:r w:rsidRPr="00B928D4">
        <w:rPr>
          <w:rFonts w:ascii="Times New Roman" w:hAnsi="Times New Roman"/>
          <w:sz w:val="24"/>
          <w:szCs w:val="24"/>
        </w:rPr>
        <w:t xml:space="preserve">natječaja može ostvariti fizička osoba na postojećem objektu koji se nalazi na području Grada Raba, a koji je u vlasništvu te fizičke osobe ili suvlasništvu iste uz pisanu suglasnost ostalih suvlasnika (u tekstu: Podnositelj prijave). </w:t>
      </w:r>
    </w:p>
    <w:p w:rsidR="002240DE" w:rsidRPr="00B928D4" w:rsidRDefault="002240DE" w:rsidP="005D685E">
      <w:pPr>
        <w:spacing w:after="0" w:line="240" w:lineRule="auto"/>
        <w:jc w:val="both"/>
        <w:rPr>
          <w:rFonts w:ascii="Times New Roman" w:hAnsi="Times New Roman"/>
          <w:sz w:val="24"/>
          <w:szCs w:val="24"/>
        </w:rPr>
      </w:pPr>
    </w:p>
    <w:p w:rsidR="002240DE" w:rsidRPr="00B928D4" w:rsidRDefault="002240DE" w:rsidP="005D685E">
      <w:pPr>
        <w:spacing w:after="0" w:line="240" w:lineRule="auto"/>
        <w:jc w:val="both"/>
        <w:rPr>
          <w:rFonts w:ascii="Times New Roman" w:hAnsi="Times New Roman"/>
          <w:sz w:val="24"/>
          <w:szCs w:val="24"/>
        </w:rPr>
      </w:pPr>
    </w:p>
    <w:p w:rsidR="002240DE" w:rsidRPr="00B928D4" w:rsidRDefault="002240DE" w:rsidP="009621AA">
      <w:pPr>
        <w:spacing w:after="0" w:line="240" w:lineRule="auto"/>
        <w:rPr>
          <w:rFonts w:ascii="Times New Roman" w:hAnsi="Times New Roman"/>
          <w:b/>
          <w:sz w:val="24"/>
          <w:szCs w:val="24"/>
        </w:rPr>
      </w:pPr>
      <w:r w:rsidRPr="00B928D4">
        <w:rPr>
          <w:rFonts w:ascii="Times New Roman" w:hAnsi="Times New Roman"/>
          <w:b/>
          <w:sz w:val="24"/>
          <w:szCs w:val="24"/>
        </w:rPr>
        <w:t>OPRAVDANI TROŠKOVI ULAGANJA</w:t>
      </w:r>
    </w:p>
    <w:p w:rsidR="002240DE" w:rsidRPr="00B928D4" w:rsidRDefault="002240DE" w:rsidP="009621AA">
      <w:pPr>
        <w:spacing w:after="0" w:line="240" w:lineRule="auto"/>
        <w:rPr>
          <w:rFonts w:ascii="Times New Roman" w:hAnsi="Times New Roman"/>
          <w:b/>
          <w:sz w:val="24"/>
          <w:szCs w:val="24"/>
        </w:rPr>
      </w:pPr>
    </w:p>
    <w:p w:rsidR="002240DE" w:rsidRPr="00B928D4" w:rsidRDefault="002240DE" w:rsidP="005D685E">
      <w:pPr>
        <w:spacing w:after="0" w:line="240" w:lineRule="auto"/>
        <w:jc w:val="both"/>
        <w:rPr>
          <w:rFonts w:ascii="Times New Roman" w:hAnsi="Times New Roman"/>
          <w:sz w:val="24"/>
          <w:szCs w:val="24"/>
        </w:rPr>
      </w:pPr>
      <w:r w:rsidRPr="00B928D4">
        <w:rPr>
          <w:rFonts w:ascii="Times New Roman" w:hAnsi="Times New Roman"/>
          <w:sz w:val="24"/>
          <w:szCs w:val="24"/>
        </w:rPr>
        <w:t xml:space="preserve">Provoditelj </w:t>
      </w:r>
      <w:r w:rsidR="00D318EC">
        <w:rPr>
          <w:rFonts w:ascii="Times New Roman" w:hAnsi="Times New Roman"/>
          <w:sz w:val="24"/>
          <w:szCs w:val="24"/>
        </w:rPr>
        <w:t xml:space="preserve">ponovljenog </w:t>
      </w:r>
      <w:r w:rsidRPr="00B928D4">
        <w:rPr>
          <w:rFonts w:ascii="Times New Roman" w:hAnsi="Times New Roman"/>
          <w:sz w:val="24"/>
          <w:szCs w:val="24"/>
        </w:rPr>
        <w:t>natječaja subvencionirat će samo opravdane troškove radova u postupku uklanjanja krovnih pokrova koji sadrže azbest koji su nastali nakon dana provedenog terenskog pregleda, a kojim će se utvrditi točnost prijavljenih/početnih/stvarno zatečenih stanja objekata, dok se ostala oprema/materijali i radovi/usluge koja/koji se mogu pojaviti u postupku uklanjanja predmetnih krovova smatraju neopravdanim troškom koji snosi Podnositelj prijave.</w:t>
      </w:r>
    </w:p>
    <w:p w:rsidR="002240DE" w:rsidRPr="00B928D4" w:rsidRDefault="002240DE" w:rsidP="005D685E">
      <w:pPr>
        <w:spacing w:after="0" w:line="240" w:lineRule="auto"/>
        <w:jc w:val="both"/>
        <w:rPr>
          <w:rFonts w:ascii="Times New Roman" w:hAnsi="Times New Roman"/>
          <w:sz w:val="24"/>
          <w:szCs w:val="24"/>
        </w:rPr>
      </w:pPr>
    </w:p>
    <w:p w:rsidR="002240DE" w:rsidRPr="00B928D4" w:rsidRDefault="002240DE" w:rsidP="00110195">
      <w:pPr>
        <w:jc w:val="both"/>
        <w:rPr>
          <w:rFonts w:ascii="Times New Roman" w:hAnsi="Times New Roman"/>
          <w:sz w:val="24"/>
          <w:szCs w:val="24"/>
        </w:rPr>
      </w:pPr>
      <w:r w:rsidRPr="00B928D4">
        <w:rPr>
          <w:rFonts w:ascii="Times New Roman" w:hAnsi="Times New Roman"/>
          <w:sz w:val="24"/>
          <w:szCs w:val="24"/>
        </w:rPr>
        <w:t>Da bi se stavke u nastavku smatrale prihvatljivim troškom, potrebno je:</w:t>
      </w:r>
    </w:p>
    <w:p w:rsidR="002240DE" w:rsidRPr="00B928D4" w:rsidRDefault="002240DE" w:rsidP="00110195">
      <w:pPr>
        <w:pStyle w:val="Odlomakpopisa"/>
        <w:numPr>
          <w:ilvl w:val="0"/>
          <w:numId w:val="9"/>
        </w:numPr>
        <w:jc w:val="both"/>
        <w:rPr>
          <w:rFonts w:ascii="Times New Roman" w:hAnsi="Times New Roman"/>
          <w:sz w:val="24"/>
          <w:szCs w:val="24"/>
        </w:rPr>
      </w:pPr>
      <w:r w:rsidRPr="00B928D4">
        <w:rPr>
          <w:rFonts w:ascii="Times New Roman" w:hAnsi="Times New Roman"/>
          <w:sz w:val="24"/>
          <w:szCs w:val="24"/>
        </w:rPr>
        <w:t>Osigurati i dokazati da je postupak uklanjanja i zbrinjavanja azbestnog materijala izvršen na odgovarajući i prihvatljiv način, sukladno Pravilniku o građevnom otpadu i otpadu koji sadrži azbest (NN 69/16) i Naputku o postupanju s otpadom koji sadrži azbest (NN 89/08), a što se dokazuje potvrdom ovlaštene pravne osobe koja ima dozvolu za sakupljanje takve vrste otpada te sklopljen Ugovor s Fondom za zaštitu okoliša i energetsku učinkovitost (u nastavku: Ovlašteni sakupljač).</w:t>
      </w:r>
    </w:p>
    <w:p w:rsidR="002240DE" w:rsidRDefault="002240DE" w:rsidP="00110195">
      <w:pPr>
        <w:pStyle w:val="Odlomakpopisa"/>
        <w:numPr>
          <w:ilvl w:val="0"/>
          <w:numId w:val="9"/>
        </w:numPr>
        <w:jc w:val="both"/>
        <w:rPr>
          <w:rFonts w:ascii="Times New Roman" w:hAnsi="Times New Roman"/>
          <w:sz w:val="24"/>
          <w:szCs w:val="24"/>
        </w:rPr>
      </w:pPr>
      <w:r w:rsidRPr="00B928D4">
        <w:rPr>
          <w:rFonts w:ascii="Times New Roman" w:hAnsi="Times New Roman"/>
          <w:sz w:val="24"/>
          <w:szCs w:val="24"/>
        </w:rPr>
        <w:t>Osigurati dokaze o nabavci novog krovnog pokrova, te doka</w:t>
      </w:r>
      <w:r>
        <w:rPr>
          <w:rFonts w:ascii="Times New Roman" w:hAnsi="Times New Roman"/>
          <w:sz w:val="24"/>
          <w:szCs w:val="24"/>
        </w:rPr>
        <w:t>ze o izvedenim radovima montaže.</w:t>
      </w:r>
    </w:p>
    <w:p w:rsidR="002240DE" w:rsidRPr="00B928D4" w:rsidRDefault="002240DE" w:rsidP="00110195">
      <w:pPr>
        <w:pStyle w:val="Odlomakpopisa"/>
        <w:numPr>
          <w:ilvl w:val="0"/>
          <w:numId w:val="9"/>
        </w:numPr>
        <w:jc w:val="both"/>
        <w:rPr>
          <w:rFonts w:ascii="Times New Roman" w:hAnsi="Times New Roman"/>
          <w:sz w:val="24"/>
          <w:szCs w:val="24"/>
        </w:rPr>
      </w:pPr>
      <w:r>
        <w:rPr>
          <w:rFonts w:ascii="Times New Roman" w:hAnsi="Times New Roman"/>
          <w:sz w:val="24"/>
          <w:szCs w:val="24"/>
        </w:rPr>
        <w:t>Radovi na promjeni krovnog pokrova mo</w:t>
      </w:r>
      <w:r w:rsidR="002245E6">
        <w:rPr>
          <w:rFonts w:ascii="Times New Roman" w:hAnsi="Times New Roman"/>
          <w:sz w:val="24"/>
          <w:szCs w:val="24"/>
        </w:rPr>
        <w:t>raju biti završeni do 15.12.2025</w:t>
      </w:r>
      <w:r>
        <w:rPr>
          <w:rFonts w:ascii="Times New Roman" w:hAnsi="Times New Roman"/>
          <w:sz w:val="24"/>
          <w:szCs w:val="24"/>
        </w:rPr>
        <w:t>.godine.</w:t>
      </w:r>
    </w:p>
    <w:p w:rsidR="002240DE" w:rsidRDefault="002240DE" w:rsidP="00167316">
      <w:pPr>
        <w:jc w:val="both"/>
        <w:rPr>
          <w:rFonts w:ascii="Times New Roman" w:hAnsi="Times New Roman"/>
          <w:sz w:val="24"/>
          <w:szCs w:val="24"/>
        </w:rPr>
      </w:pPr>
      <w:r w:rsidRPr="00B928D4">
        <w:rPr>
          <w:rFonts w:ascii="Times New Roman" w:hAnsi="Times New Roman"/>
          <w:sz w:val="24"/>
          <w:szCs w:val="24"/>
        </w:rPr>
        <w:lastRenderedPageBreak/>
        <w:t>Iznimno od stavka 1. ovog članka, razmatrati će se i zahtjevi već rekonstruiranih krovova, na način da će se sufinancirati uklanjanje krovnog pokrova koji sadrži azb</w:t>
      </w:r>
      <w:r w:rsidR="002245E6">
        <w:rPr>
          <w:rFonts w:ascii="Times New Roman" w:hAnsi="Times New Roman"/>
          <w:sz w:val="24"/>
          <w:szCs w:val="24"/>
        </w:rPr>
        <w:t>est, isključivo izvedenog u 2025</w:t>
      </w:r>
      <w:r w:rsidRPr="00B928D4">
        <w:rPr>
          <w:rFonts w:ascii="Times New Roman" w:hAnsi="Times New Roman"/>
          <w:sz w:val="24"/>
          <w:szCs w:val="24"/>
        </w:rPr>
        <w:t>. godini</w:t>
      </w:r>
      <w:r>
        <w:rPr>
          <w:rFonts w:ascii="Times New Roman" w:hAnsi="Times New Roman"/>
          <w:sz w:val="24"/>
          <w:szCs w:val="24"/>
        </w:rPr>
        <w:t xml:space="preserve"> i zadnjih 6 mjeseci prethodne godine</w:t>
      </w:r>
      <w:r w:rsidRPr="00B928D4">
        <w:rPr>
          <w:rFonts w:ascii="Times New Roman" w:hAnsi="Times New Roman"/>
          <w:sz w:val="24"/>
          <w:szCs w:val="24"/>
        </w:rPr>
        <w:t>, koji nije zbrinut, a pravilno je odložen za otpremu (prilog fotografije prije/poslije). Pravilno odloženi uklonjeni azbest smatra se uredno položen na paletu i zaštićen sa folijom.</w:t>
      </w:r>
    </w:p>
    <w:p w:rsidR="002240DE" w:rsidRPr="00B928D4" w:rsidRDefault="002240DE" w:rsidP="00167316">
      <w:pPr>
        <w:jc w:val="both"/>
        <w:rPr>
          <w:rFonts w:ascii="Times New Roman" w:hAnsi="Times New Roman"/>
          <w:sz w:val="24"/>
          <w:szCs w:val="24"/>
        </w:rPr>
      </w:pPr>
    </w:p>
    <w:p w:rsidR="002240DE" w:rsidRPr="00B928D4" w:rsidRDefault="002240DE" w:rsidP="00A10451">
      <w:pPr>
        <w:rPr>
          <w:rFonts w:ascii="Times New Roman" w:hAnsi="Times New Roman"/>
          <w:b/>
          <w:sz w:val="24"/>
          <w:szCs w:val="24"/>
        </w:rPr>
      </w:pPr>
      <w:r w:rsidRPr="00B928D4">
        <w:rPr>
          <w:rFonts w:ascii="Times New Roman" w:hAnsi="Times New Roman"/>
          <w:b/>
          <w:sz w:val="24"/>
          <w:szCs w:val="24"/>
        </w:rPr>
        <w:t>VISINA, UDIO SUBVENCIJE I BROJ KORISNIKA SUBVENCIJE</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Opravdani troškovi uklanjanja krovnih pokrova koji sadrže azbest s objekata u vlasništvu fizičkih osoba, a koji se nalaze na području Provoditelja</w:t>
      </w:r>
      <w:r w:rsidR="00D318EC">
        <w:rPr>
          <w:rFonts w:ascii="Times New Roman" w:hAnsi="Times New Roman"/>
          <w:sz w:val="24"/>
          <w:szCs w:val="24"/>
        </w:rPr>
        <w:t xml:space="preserve"> ponovljenog</w:t>
      </w:r>
      <w:r w:rsidRPr="00B928D4">
        <w:rPr>
          <w:rFonts w:ascii="Times New Roman" w:hAnsi="Times New Roman"/>
          <w:sz w:val="24"/>
          <w:szCs w:val="24"/>
        </w:rPr>
        <w:t xml:space="preserve"> natječaja subvencionirat će nepovratnim novčanim sredstvima Provoditelj </w:t>
      </w:r>
      <w:r w:rsidR="00D318EC">
        <w:rPr>
          <w:rFonts w:ascii="Times New Roman" w:hAnsi="Times New Roman"/>
          <w:sz w:val="24"/>
          <w:szCs w:val="24"/>
        </w:rPr>
        <w:t xml:space="preserve">ponovljenog </w:t>
      </w:r>
      <w:r w:rsidRPr="00B928D4">
        <w:rPr>
          <w:rFonts w:ascii="Times New Roman" w:hAnsi="Times New Roman"/>
          <w:sz w:val="24"/>
          <w:szCs w:val="24"/>
        </w:rPr>
        <w:t>natječaja.</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Ukupan iznos osiguranih sreds</w:t>
      </w:r>
      <w:r>
        <w:rPr>
          <w:rFonts w:ascii="Times New Roman" w:hAnsi="Times New Roman"/>
          <w:sz w:val="24"/>
          <w:szCs w:val="24"/>
        </w:rPr>
        <w:t xml:space="preserve">tava za sufinanciranje iznosi </w:t>
      </w:r>
      <w:r w:rsidR="00B44E55">
        <w:rPr>
          <w:rFonts w:ascii="Times New Roman" w:hAnsi="Times New Roman"/>
          <w:sz w:val="24"/>
          <w:szCs w:val="24"/>
        </w:rPr>
        <w:t xml:space="preserve"> </w:t>
      </w:r>
      <w:r w:rsidR="002245E6">
        <w:rPr>
          <w:rFonts w:ascii="Times New Roman" w:hAnsi="Times New Roman"/>
          <w:sz w:val="24"/>
          <w:szCs w:val="24"/>
        </w:rPr>
        <w:t>1</w:t>
      </w:r>
      <w:r w:rsidR="00C5727F">
        <w:rPr>
          <w:rFonts w:ascii="Times New Roman" w:hAnsi="Times New Roman"/>
          <w:sz w:val="24"/>
          <w:szCs w:val="24"/>
        </w:rPr>
        <w:t>6.000,00 EUR</w:t>
      </w:r>
      <w:r w:rsidR="00B44E55">
        <w:rPr>
          <w:rFonts w:ascii="Times New Roman" w:hAnsi="Times New Roman"/>
          <w:sz w:val="24"/>
          <w:szCs w:val="24"/>
        </w:rPr>
        <w:t>,</w:t>
      </w:r>
      <w:r w:rsidRPr="00B928D4">
        <w:rPr>
          <w:rFonts w:ascii="Times New Roman" w:hAnsi="Times New Roman"/>
          <w:sz w:val="24"/>
          <w:szCs w:val="24"/>
        </w:rPr>
        <w:t xml:space="preserve"> a osigurana su</w:t>
      </w:r>
      <w:r w:rsidR="002245E6">
        <w:rPr>
          <w:rFonts w:ascii="Times New Roman" w:hAnsi="Times New Roman"/>
          <w:sz w:val="24"/>
          <w:szCs w:val="24"/>
        </w:rPr>
        <w:t xml:space="preserve"> u  Proračunu Grada Raba za 2025</w:t>
      </w:r>
      <w:r>
        <w:rPr>
          <w:rFonts w:ascii="Times New Roman" w:hAnsi="Times New Roman"/>
          <w:sz w:val="24"/>
          <w:szCs w:val="24"/>
        </w:rPr>
        <w:t>. godinu na poziciji R10156.4.</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 xml:space="preserve">Opravdani troškovi uklanjanja krovnih pokrova koji sadrže azbest s objekata u vlasništvu fizičkih i pravnih osoba, a koji se nalaze na području Provoditelja </w:t>
      </w:r>
      <w:r w:rsidR="00D318EC">
        <w:rPr>
          <w:rFonts w:ascii="Times New Roman" w:hAnsi="Times New Roman"/>
          <w:sz w:val="24"/>
          <w:szCs w:val="24"/>
        </w:rPr>
        <w:t xml:space="preserve">ponovljenog </w:t>
      </w:r>
      <w:r w:rsidRPr="00B928D4">
        <w:rPr>
          <w:rFonts w:ascii="Times New Roman" w:hAnsi="Times New Roman"/>
          <w:sz w:val="24"/>
          <w:szCs w:val="24"/>
        </w:rPr>
        <w:t xml:space="preserve">natječaja biti će sufinancirani nepovratnim novčanim sredstvima u visini od </w:t>
      </w:r>
      <w:r w:rsidR="002245E6">
        <w:rPr>
          <w:rFonts w:ascii="Times New Roman" w:hAnsi="Times New Roman"/>
          <w:sz w:val="24"/>
          <w:szCs w:val="24"/>
        </w:rPr>
        <w:t>16,00</w:t>
      </w:r>
      <w:r>
        <w:rPr>
          <w:rFonts w:ascii="Times New Roman" w:hAnsi="Times New Roman"/>
          <w:sz w:val="24"/>
          <w:szCs w:val="24"/>
        </w:rPr>
        <w:t xml:space="preserve"> EUR/</w:t>
      </w:r>
      <w:r w:rsidRPr="00B928D4">
        <w:rPr>
          <w:rFonts w:ascii="Times New Roman" w:hAnsi="Times New Roman"/>
          <w:sz w:val="24"/>
          <w:szCs w:val="24"/>
        </w:rPr>
        <w:t xml:space="preserve">m² uklonjenog krovnog pokrova, a najviše do </w:t>
      </w:r>
      <w:r w:rsidR="002245E6">
        <w:rPr>
          <w:rFonts w:ascii="Times New Roman" w:hAnsi="Times New Roman"/>
          <w:sz w:val="24"/>
          <w:szCs w:val="24"/>
        </w:rPr>
        <w:t>800,00</w:t>
      </w:r>
      <w:r w:rsidR="00B44E55">
        <w:rPr>
          <w:rFonts w:ascii="Times New Roman" w:hAnsi="Times New Roman"/>
          <w:sz w:val="24"/>
          <w:szCs w:val="24"/>
        </w:rPr>
        <w:t xml:space="preserve"> EUR</w:t>
      </w:r>
      <w:r w:rsidRPr="00B928D4">
        <w:rPr>
          <w:rFonts w:ascii="Times New Roman" w:hAnsi="Times New Roman"/>
          <w:sz w:val="24"/>
          <w:szCs w:val="24"/>
        </w:rPr>
        <w:t xml:space="preserve"> po prijavljenom objektu, do iskorištenja raspoloživih proračunskih sredstava.</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 xml:space="preserve">Iznos subvencije u cijelosti bit će sufinanciran iz sredstava Grada Raba. </w:t>
      </w:r>
    </w:p>
    <w:p w:rsidR="002240DE" w:rsidRPr="00B928D4" w:rsidRDefault="002240DE" w:rsidP="003B738C">
      <w:pPr>
        <w:jc w:val="both"/>
        <w:rPr>
          <w:rFonts w:ascii="Times New Roman" w:hAnsi="Times New Roman"/>
          <w:sz w:val="24"/>
          <w:szCs w:val="24"/>
        </w:rPr>
      </w:pPr>
      <w:r w:rsidRPr="00B928D4">
        <w:rPr>
          <w:rFonts w:ascii="Times New Roman" w:hAnsi="Times New Roman"/>
          <w:sz w:val="24"/>
          <w:szCs w:val="24"/>
        </w:rPr>
        <w:t xml:space="preserve">Podnositelj prijave na ovaj </w:t>
      </w:r>
      <w:r w:rsidR="00D318EC">
        <w:rPr>
          <w:rFonts w:ascii="Times New Roman" w:hAnsi="Times New Roman"/>
          <w:sz w:val="24"/>
          <w:szCs w:val="24"/>
        </w:rPr>
        <w:t xml:space="preserve">Ponovljeni </w:t>
      </w:r>
      <w:r w:rsidRPr="00B928D4">
        <w:rPr>
          <w:rFonts w:ascii="Times New Roman" w:hAnsi="Times New Roman"/>
          <w:sz w:val="24"/>
          <w:szCs w:val="24"/>
        </w:rPr>
        <w:t>natječaj može podnijeti najviše jednu prijavu.</w:t>
      </w:r>
    </w:p>
    <w:p w:rsidR="002240DE" w:rsidRPr="00B928D4" w:rsidRDefault="002240DE" w:rsidP="003B738C">
      <w:pPr>
        <w:jc w:val="both"/>
        <w:rPr>
          <w:rFonts w:ascii="Times New Roman" w:hAnsi="Times New Roman"/>
          <w:b/>
          <w:color w:val="000000"/>
          <w:sz w:val="24"/>
          <w:szCs w:val="24"/>
        </w:rPr>
      </w:pPr>
    </w:p>
    <w:p w:rsidR="002240DE" w:rsidRPr="00B928D4" w:rsidRDefault="002240DE" w:rsidP="003B738C">
      <w:pPr>
        <w:jc w:val="both"/>
        <w:rPr>
          <w:rFonts w:ascii="Times New Roman" w:hAnsi="Times New Roman"/>
          <w:b/>
          <w:color w:val="000000"/>
          <w:sz w:val="24"/>
          <w:szCs w:val="24"/>
        </w:rPr>
      </w:pPr>
      <w:r w:rsidRPr="00B928D4">
        <w:rPr>
          <w:rFonts w:ascii="Times New Roman" w:hAnsi="Times New Roman"/>
          <w:b/>
          <w:color w:val="000000"/>
          <w:sz w:val="24"/>
          <w:szCs w:val="24"/>
        </w:rPr>
        <w:t>OBVEZNA DOKUMENTACIJA</w:t>
      </w:r>
    </w:p>
    <w:p w:rsidR="002240DE" w:rsidRPr="00B928D4" w:rsidRDefault="002240DE" w:rsidP="00EB2968">
      <w:pPr>
        <w:jc w:val="both"/>
        <w:rPr>
          <w:rFonts w:ascii="Times New Roman" w:hAnsi="Times New Roman"/>
          <w:sz w:val="24"/>
          <w:szCs w:val="24"/>
        </w:rPr>
      </w:pPr>
      <w:r w:rsidRPr="00B928D4">
        <w:rPr>
          <w:rFonts w:ascii="Times New Roman" w:hAnsi="Times New Roman"/>
          <w:sz w:val="24"/>
          <w:szCs w:val="24"/>
        </w:rPr>
        <w:t xml:space="preserve">Podnositelj prijave na </w:t>
      </w:r>
      <w:r w:rsidR="00D318EC">
        <w:rPr>
          <w:rFonts w:ascii="Times New Roman" w:hAnsi="Times New Roman"/>
          <w:sz w:val="24"/>
          <w:szCs w:val="24"/>
        </w:rPr>
        <w:t>Ponovljeni n</w:t>
      </w:r>
      <w:r w:rsidRPr="00B928D4">
        <w:rPr>
          <w:rFonts w:ascii="Times New Roman" w:hAnsi="Times New Roman"/>
          <w:sz w:val="24"/>
          <w:szCs w:val="24"/>
        </w:rPr>
        <w:t>atječaj dužan je dostaviti slijedeću dokumentaciju:</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Potpisan i cjelovito popunjen Prijavni obrazac kojeg ovjerava vlasnik ili u slučaj većeg broja vlasnika svi suvlasnici (Prilog 1);</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Potpisanu i cjelovito popunjenu Izjavu o osiguranju vlastitih sredstava i prihvaćanju općih uvjeta natječaja (Prilog 2);</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Presliku osobne iskaznice (predaje se obostrana preslika) ili uvjerenje o prebivalištu podnositelja prijave ne starije od 30 dana (u izvorniku);</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Ukoliko postoji više suvlasnika objekta, pisanu suglasnost svih suvlasnika na objektu (Prilog 3);</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Vlasnički list (gruntovni izvadak) za objekt na kojem se planiraju izvesti radovi zamjene krovnog pokrova koji sadrži azbest (kao valjan dokaz vlasništva predaje se izvornik, kopija izvornika ili ispis elektroničkog dokumenta), ne stariji od 30 dana;</w:t>
      </w:r>
    </w:p>
    <w:p w:rsidR="002240DE" w:rsidRPr="00B928D4" w:rsidRDefault="002240DE" w:rsidP="00BA61BF">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Fotografija krova;</w:t>
      </w:r>
    </w:p>
    <w:p w:rsidR="002240DE" w:rsidRPr="00B928D4" w:rsidRDefault="002240DE" w:rsidP="000F4383">
      <w:pPr>
        <w:pStyle w:val="Odlomakpopisa"/>
        <w:numPr>
          <w:ilvl w:val="0"/>
          <w:numId w:val="10"/>
        </w:numPr>
        <w:jc w:val="both"/>
        <w:rPr>
          <w:rFonts w:ascii="Times New Roman" w:hAnsi="Times New Roman"/>
          <w:sz w:val="24"/>
          <w:szCs w:val="24"/>
        </w:rPr>
      </w:pPr>
      <w:r w:rsidRPr="00B928D4">
        <w:rPr>
          <w:rFonts w:ascii="Times New Roman" w:hAnsi="Times New Roman"/>
          <w:sz w:val="24"/>
          <w:szCs w:val="24"/>
        </w:rPr>
        <w:t>Mišljenje nadležne Uprave za zaštitu kulturne baštine, Konzervatorskog odjela u Rijeci, o planiranim radovima, ako se radi o objektu u zaštićenom području kulturne baštine.</w:t>
      </w:r>
    </w:p>
    <w:p w:rsidR="002240DE" w:rsidRPr="00B928D4" w:rsidRDefault="002240DE" w:rsidP="00BA61BF">
      <w:pPr>
        <w:jc w:val="both"/>
        <w:rPr>
          <w:rFonts w:ascii="Times New Roman" w:hAnsi="Times New Roman"/>
          <w:sz w:val="24"/>
          <w:szCs w:val="24"/>
        </w:rPr>
      </w:pPr>
      <w:r w:rsidRPr="00B928D4">
        <w:rPr>
          <w:rFonts w:ascii="Times New Roman" w:hAnsi="Times New Roman"/>
          <w:sz w:val="24"/>
          <w:szCs w:val="24"/>
        </w:rPr>
        <w:lastRenderedPageBreak/>
        <w:t>Podnositelj prijave ne smije imati dugovanja prema Gradu Rabu po bilo kojoj osnovi. Provjera o dugovanju/ne dugovanju izvršit će se uvidom u službenu evidenciju Grada Raba.</w:t>
      </w:r>
    </w:p>
    <w:p w:rsidR="002240DE" w:rsidRPr="00B928D4" w:rsidRDefault="002240DE" w:rsidP="00E23F7B">
      <w:pPr>
        <w:jc w:val="both"/>
        <w:rPr>
          <w:rFonts w:ascii="Times New Roman" w:hAnsi="Times New Roman"/>
          <w:sz w:val="24"/>
          <w:szCs w:val="24"/>
        </w:rPr>
      </w:pPr>
      <w:r w:rsidRPr="00B928D4">
        <w:rPr>
          <w:rFonts w:ascii="Times New Roman" w:hAnsi="Times New Roman"/>
          <w:sz w:val="24"/>
          <w:szCs w:val="24"/>
        </w:rPr>
        <w:t xml:space="preserve">Sve podnesene Prijave na </w:t>
      </w:r>
      <w:r w:rsidR="00D318EC">
        <w:rPr>
          <w:rFonts w:ascii="Times New Roman" w:hAnsi="Times New Roman"/>
          <w:sz w:val="24"/>
          <w:szCs w:val="24"/>
        </w:rPr>
        <w:t>Ponovljeni n</w:t>
      </w:r>
      <w:r w:rsidRPr="00B928D4">
        <w:rPr>
          <w:rFonts w:ascii="Times New Roman" w:hAnsi="Times New Roman"/>
          <w:sz w:val="24"/>
          <w:szCs w:val="24"/>
        </w:rPr>
        <w:t>atječaj predmet su provjere, te je moguće zatražiti dostavu izvornika ili ovjerenih preslika zatraženih dokumenata. Ukoliko Podnositelj prijave ne dostavi cjelovitu dokumentaciju, prijava se isključuje iz daljnjeg postupka, te podnositelj prijave nema pravo na žalbu.</w:t>
      </w:r>
    </w:p>
    <w:p w:rsidR="002240DE" w:rsidRPr="00B928D4" w:rsidRDefault="002240DE" w:rsidP="00313672">
      <w:pPr>
        <w:rPr>
          <w:rFonts w:ascii="Times New Roman" w:hAnsi="Times New Roman"/>
          <w:b/>
          <w:sz w:val="24"/>
          <w:szCs w:val="24"/>
        </w:rPr>
      </w:pPr>
    </w:p>
    <w:p w:rsidR="002240DE" w:rsidRPr="00B928D4" w:rsidRDefault="002240DE" w:rsidP="00313672">
      <w:pPr>
        <w:rPr>
          <w:rFonts w:ascii="Times New Roman" w:hAnsi="Times New Roman"/>
          <w:b/>
          <w:sz w:val="24"/>
          <w:szCs w:val="24"/>
        </w:rPr>
      </w:pPr>
      <w:r w:rsidRPr="00B928D4">
        <w:rPr>
          <w:rFonts w:ascii="Times New Roman" w:hAnsi="Times New Roman"/>
          <w:b/>
          <w:sz w:val="24"/>
          <w:szCs w:val="24"/>
        </w:rPr>
        <w:t>NAČIN PRIJAVE, ROK I MJESTO PODNOŠENJA PRIJAVE</w:t>
      </w:r>
    </w:p>
    <w:p w:rsidR="002240DE" w:rsidRPr="00B928D4" w:rsidRDefault="002240DE" w:rsidP="009F473A">
      <w:pPr>
        <w:jc w:val="both"/>
        <w:rPr>
          <w:rFonts w:ascii="Times New Roman" w:hAnsi="Times New Roman"/>
          <w:sz w:val="24"/>
          <w:szCs w:val="24"/>
        </w:rPr>
      </w:pPr>
      <w:r w:rsidRPr="00B928D4">
        <w:rPr>
          <w:rFonts w:ascii="Times New Roman" w:hAnsi="Times New Roman"/>
          <w:sz w:val="24"/>
          <w:szCs w:val="24"/>
        </w:rPr>
        <w:t xml:space="preserve">Prijava na </w:t>
      </w:r>
      <w:r w:rsidR="00D318EC">
        <w:rPr>
          <w:rFonts w:ascii="Times New Roman" w:hAnsi="Times New Roman"/>
          <w:sz w:val="24"/>
          <w:szCs w:val="24"/>
        </w:rPr>
        <w:t xml:space="preserve">ponovljeni </w:t>
      </w:r>
      <w:r w:rsidRPr="00B928D4">
        <w:rPr>
          <w:rFonts w:ascii="Times New Roman" w:hAnsi="Times New Roman"/>
          <w:sz w:val="24"/>
          <w:szCs w:val="24"/>
        </w:rPr>
        <w:t>natječaj se dostavlja isključivo kao preporučena pošiljka s povratnicom ili se predaje neposredno, u pisanom obliku, zatvorenoj omotnici s imenom i prezimenom, te adresom Podnositelja prijave na adresu Provoditelja natječaja:</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Grad Rab</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Upravni odjel za komunalni sustav i zaštitu okoliša</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Trg Municipium Arba 2</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51 280 Rab</w:t>
      </w:r>
    </w:p>
    <w:p w:rsidR="002240DE" w:rsidRPr="00B928D4" w:rsidRDefault="002240DE" w:rsidP="00955E48">
      <w:pPr>
        <w:spacing w:after="0" w:line="240" w:lineRule="auto"/>
        <w:jc w:val="center"/>
        <w:rPr>
          <w:rFonts w:ascii="Times New Roman" w:hAnsi="Times New Roman"/>
          <w:sz w:val="24"/>
          <w:szCs w:val="24"/>
        </w:rPr>
      </w:pPr>
      <w:r w:rsidRPr="00B928D4">
        <w:rPr>
          <w:rFonts w:ascii="Times New Roman" w:hAnsi="Times New Roman"/>
          <w:sz w:val="24"/>
          <w:szCs w:val="24"/>
        </w:rPr>
        <w:t>Uz naznaku:</w:t>
      </w:r>
    </w:p>
    <w:p w:rsidR="002240DE" w:rsidRPr="00B928D4" w:rsidRDefault="002240DE" w:rsidP="00955E48">
      <w:pPr>
        <w:spacing w:after="0" w:line="240" w:lineRule="auto"/>
        <w:jc w:val="center"/>
        <w:rPr>
          <w:rFonts w:ascii="Times New Roman" w:hAnsi="Times New Roman"/>
          <w:b/>
          <w:sz w:val="24"/>
          <w:szCs w:val="24"/>
        </w:rPr>
      </w:pPr>
      <w:r w:rsidRPr="00B928D4">
        <w:rPr>
          <w:rFonts w:ascii="Times New Roman" w:hAnsi="Times New Roman"/>
          <w:b/>
          <w:sz w:val="24"/>
          <w:szCs w:val="24"/>
        </w:rPr>
        <w:t xml:space="preserve">Ne otvaraj: prijava na </w:t>
      </w:r>
      <w:r w:rsidR="00D318EC">
        <w:rPr>
          <w:rFonts w:ascii="Times New Roman" w:hAnsi="Times New Roman"/>
          <w:b/>
          <w:sz w:val="24"/>
          <w:szCs w:val="24"/>
        </w:rPr>
        <w:t>Ponovljeni</w:t>
      </w:r>
      <w:r w:rsidR="002C39BD">
        <w:rPr>
          <w:rFonts w:ascii="Times New Roman" w:hAnsi="Times New Roman"/>
          <w:b/>
          <w:sz w:val="24"/>
          <w:szCs w:val="24"/>
        </w:rPr>
        <w:t xml:space="preserve"> javni</w:t>
      </w:r>
      <w:r w:rsidR="00D318EC">
        <w:rPr>
          <w:rFonts w:ascii="Times New Roman" w:hAnsi="Times New Roman"/>
          <w:b/>
          <w:sz w:val="24"/>
          <w:szCs w:val="24"/>
        </w:rPr>
        <w:t xml:space="preserve"> </w:t>
      </w:r>
      <w:r w:rsidRPr="00B928D4">
        <w:rPr>
          <w:rFonts w:ascii="Times New Roman" w:hAnsi="Times New Roman"/>
          <w:b/>
          <w:sz w:val="24"/>
          <w:szCs w:val="24"/>
        </w:rPr>
        <w:t>natječaj: „Moj Rab bez azbesta</w:t>
      </w:r>
      <w:r w:rsidR="006D01F6">
        <w:rPr>
          <w:rFonts w:ascii="Times New Roman" w:hAnsi="Times New Roman"/>
          <w:b/>
          <w:sz w:val="24"/>
          <w:szCs w:val="24"/>
        </w:rPr>
        <w:t xml:space="preserve"> za 2025</w:t>
      </w:r>
      <w:r>
        <w:rPr>
          <w:rFonts w:ascii="Times New Roman" w:hAnsi="Times New Roman"/>
          <w:b/>
          <w:sz w:val="24"/>
          <w:szCs w:val="24"/>
        </w:rPr>
        <w:t>. godinu</w:t>
      </w:r>
      <w:r w:rsidRPr="00B928D4">
        <w:rPr>
          <w:rFonts w:ascii="Times New Roman" w:hAnsi="Times New Roman"/>
          <w:b/>
          <w:sz w:val="24"/>
          <w:szCs w:val="24"/>
        </w:rPr>
        <w:t>“</w:t>
      </w:r>
    </w:p>
    <w:p w:rsidR="002240DE" w:rsidRPr="00B928D4" w:rsidRDefault="002240DE" w:rsidP="00313672">
      <w:pPr>
        <w:rPr>
          <w:rFonts w:ascii="Times New Roman" w:hAnsi="Times New Roman"/>
          <w:sz w:val="24"/>
          <w:szCs w:val="24"/>
        </w:rPr>
      </w:pPr>
    </w:p>
    <w:p w:rsidR="002240DE" w:rsidRPr="00B928D4" w:rsidRDefault="002240DE" w:rsidP="00DE3807">
      <w:pPr>
        <w:jc w:val="both"/>
        <w:rPr>
          <w:rFonts w:ascii="Times New Roman" w:hAnsi="Times New Roman"/>
          <w:sz w:val="24"/>
          <w:szCs w:val="24"/>
        </w:rPr>
      </w:pPr>
      <w:r w:rsidRPr="00B928D4">
        <w:rPr>
          <w:rFonts w:ascii="Times New Roman" w:hAnsi="Times New Roman"/>
          <w:sz w:val="24"/>
          <w:szCs w:val="24"/>
        </w:rPr>
        <w:t>Zadnji</w:t>
      </w:r>
      <w:r>
        <w:rPr>
          <w:rFonts w:ascii="Times New Roman" w:hAnsi="Times New Roman"/>
          <w:sz w:val="24"/>
          <w:szCs w:val="24"/>
        </w:rPr>
        <w:t xml:space="preserve"> rok za podn</w:t>
      </w:r>
      <w:r w:rsidR="00B44E55">
        <w:rPr>
          <w:rFonts w:ascii="Times New Roman" w:hAnsi="Times New Roman"/>
          <w:sz w:val="24"/>
          <w:szCs w:val="24"/>
        </w:rPr>
        <w:t xml:space="preserve">ošenje prijava je </w:t>
      </w:r>
      <w:r w:rsidR="00662867">
        <w:rPr>
          <w:rFonts w:ascii="Times New Roman" w:hAnsi="Times New Roman"/>
          <w:sz w:val="24"/>
          <w:szCs w:val="24"/>
        </w:rPr>
        <w:t>18.05</w:t>
      </w:r>
      <w:r w:rsidR="0070374B">
        <w:rPr>
          <w:rFonts w:ascii="Times New Roman" w:hAnsi="Times New Roman"/>
          <w:sz w:val="24"/>
          <w:szCs w:val="24"/>
        </w:rPr>
        <w:t>.</w:t>
      </w:r>
      <w:r w:rsidR="006D01F6">
        <w:rPr>
          <w:rFonts w:ascii="Times New Roman" w:hAnsi="Times New Roman"/>
          <w:sz w:val="24"/>
          <w:szCs w:val="24"/>
        </w:rPr>
        <w:t>2025</w:t>
      </w:r>
      <w:r w:rsidRPr="00B928D4">
        <w:rPr>
          <w:rFonts w:ascii="Times New Roman" w:hAnsi="Times New Roman"/>
          <w:sz w:val="24"/>
          <w:szCs w:val="24"/>
        </w:rPr>
        <w:t xml:space="preserve"> godine. </w:t>
      </w:r>
    </w:p>
    <w:p w:rsidR="002240DE" w:rsidRPr="00B928D4" w:rsidRDefault="002240DE" w:rsidP="00662867">
      <w:pPr>
        <w:jc w:val="both"/>
        <w:rPr>
          <w:rFonts w:ascii="Times New Roman" w:hAnsi="Times New Roman"/>
          <w:b/>
          <w:sz w:val="24"/>
          <w:szCs w:val="24"/>
        </w:rPr>
      </w:pPr>
      <w:r w:rsidRPr="00B928D4">
        <w:rPr>
          <w:rFonts w:ascii="Times New Roman" w:hAnsi="Times New Roman"/>
          <w:sz w:val="24"/>
          <w:szCs w:val="24"/>
        </w:rPr>
        <w:t>Prijave se mogu podnijeti osobno u pisarnici Grad</w:t>
      </w:r>
      <w:r w:rsidR="00022C31">
        <w:rPr>
          <w:rFonts w:ascii="Times New Roman" w:hAnsi="Times New Roman"/>
          <w:sz w:val="24"/>
          <w:szCs w:val="24"/>
        </w:rPr>
        <w:t>a Raba svakim radnim danom od 7:00 do 15:</w:t>
      </w:r>
      <w:r w:rsidRPr="00B928D4">
        <w:rPr>
          <w:rFonts w:ascii="Times New Roman" w:hAnsi="Times New Roman"/>
          <w:sz w:val="24"/>
          <w:szCs w:val="24"/>
        </w:rPr>
        <w:t xml:space="preserve">00, odnosno putem pošte na način da je vidljiv datum i sat podnošenja. </w:t>
      </w:r>
    </w:p>
    <w:p w:rsidR="002240DE" w:rsidRPr="00B928D4" w:rsidRDefault="002240DE" w:rsidP="00313672">
      <w:pPr>
        <w:rPr>
          <w:rFonts w:ascii="Times New Roman" w:hAnsi="Times New Roman"/>
          <w:sz w:val="24"/>
          <w:szCs w:val="24"/>
        </w:rPr>
      </w:pPr>
      <w:r w:rsidRPr="00B928D4">
        <w:rPr>
          <w:rFonts w:ascii="Times New Roman" w:hAnsi="Times New Roman"/>
          <w:b/>
          <w:sz w:val="24"/>
          <w:szCs w:val="24"/>
        </w:rPr>
        <w:t>OSTALE INFORMACIJE</w:t>
      </w:r>
    </w:p>
    <w:p w:rsidR="002240DE" w:rsidRPr="00B928D4" w:rsidRDefault="002240DE" w:rsidP="000604B1">
      <w:pPr>
        <w:jc w:val="both"/>
        <w:rPr>
          <w:rFonts w:ascii="Times New Roman" w:hAnsi="Times New Roman"/>
          <w:sz w:val="24"/>
          <w:szCs w:val="24"/>
        </w:rPr>
      </w:pPr>
      <w:r w:rsidRPr="00B928D4">
        <w:rPr>
          <w:rFonts w:ascii="Times New Roman" w:hAnsi="Times New Roman"/>
          <w:sz w:val="24"/>
          <w:szCs w:val="24"/>
        </w:rPr>
        <w:t>Tekst</w:t>
      </w:r>
      <w:r w:rsidR="00D318EC">
        <w:rPr>
          <w:rFonts w:ascii="Times New Roman" w:hAnsi="Times New Roman"/>
          <w:sz w:val="24"/>
          <w:szCs w:val="24"/>
        </w:rPr>
        <w:t xml:space="preserve"> Ponovljenog n</w:t>
      </w:r>
      <w:r w:rsidRPr="00B928D4">
        <w:rPr>
          <w:rFonts w:ascii="Times New Roman" w:hAnsi="Times New Roman"/>
          <w:sz w:val="24"/>
          <w:szCs w:val="24"/>
        </w:rPr>
        <w:t xml:space="preserve">atječaja s pripadajućim obrascima objavljen je na službenim Internet stranicama Grada Raba, </w:t>
      </w:r>
      <w:hyperlink r:id="rId7" w:history="1">
        <w:r w:rsidRPr="00B928D4">
          <w:rPr>
            <w:rStyle w:val="Hiperveza"/>
            <w:rFonts w:ascii="Times New Roman" w:hAnsi="Times New Roman"/>
            <w:sz w:val="24"/>
            <w:szCs w:val="24"/>
          </w:rPr>
          <w:t>www.rab.hr</w:t>
        </w:r>
      </w:hyperlink>
    </w:p>
    <w:p w:rsidR="002240DE" w:rsidRPr="00B928D4" w:rsidRDefault="002240DE" w:rsidP="00B928D4">
      <w:pPr>
        <w:jc w:val="both"/>
        <w:rPr>
          <w:rFonts w:ascii="Times New Roman" w:hAnsi="Times New Roman"/>
          <w:sz w:val="24"/>
          <w:szCs w:val="24"/>
        </w:rPr>
      </w:pPr>
      <w:r w:rsidRPr="00B928D4">
        <w:rPr>
          <w:rFonts w:ascii="Times New Roman" w:hAnsi="Times New Roman"/>
          <w:sz w:val="24"/>
          <w:szCs w:val="24"/>
        </w:rPr>
        <w:t xml:space="preserve">Dostavljanjem dokumentacije na ovaj </w:t>
      </w:r>
      <w:r w:rsidR="00D318EC">
        <w:rPr>
          <w:rFonts w:ascii="Times New Roman" w:hAnsi="Times New Roman"/>
          <w:sz w:val="24"/>
          <w:szCs w:val="24"/>
        </w:rPr>
        <w:t>Ponovljeni n</w:t>
      </w:r>
      <w:r w:rsidRPr="00B928D4">
        <w:rPr>
          <w:rFonts w:ascii="Times New Roman" w:hAnsi="Times New Roman"/>
          <w:sz w:val="24"/>
          <w:szCs w:val="24"/>
        </w:rPr>
        <w:t xml:space="preserve">atječaj, korisnik sredstava daje odobrenje Provoditelju </w:t>
      </w:r>
      <w:r w:rsidR="00D318EC">
        <w:rPr>
          <w:rFonts w:ascii="Times New Roman" w:hAnsi="Times New Roman"/>
          <w:sz w:val="24"/>
          <w:szCs w:val="24"/>
        </w:rPr>
        <w:t xml:space="preserve">ponovljenog </w:t>
      </w:r>
      <w:r w:rsidRPr="00B928D4">
        <w:rPr>
          <w:rFonts w:ascii="Times New Roman" w:hAnsi="Times New Roman"/>
          <w:sz w:val="24"/>
          <w:szCs w:val="24"/>
        </w:rPr>
        <w:t xml:space="preserve">natječaja da osnovne podatke o Podnositelju prijava i o ponuđenom projektu objavi na službenoj Internet stranici Provoditelja </w:t>
      </w:r>
      <w:r w:rsidR="00D318EC">
        <w:rPr>
          <w:rFonts w:ascii="Times New Roman" w:hAnsi="Times New Roman"/>
          <w:sz w:val="24"/>
          <w:szCs w:val="24"/>
        </w:rPr>
        <w:t xml:space="preserve">ponovljenog </w:t>
      </w:r>
      <w:r w:rsidRPr="00B928D4">
        <w:rPr>
          <w:rFonts w:ascii="Times New Roman" w:hAnsi="Times New Roman"/>
          <w:sz w:val="24"/>
          <w:szCs w:val="24"/>
        </w:rPr>
        <w:t>natječaja te u drugim izvještajima.</w:t>
      </w:r>
    </w:p>
    <w:p w:rsidR="002240DE" w:rsidRPr="00B928D4" w:rsidRDefault="002240DE" w:rsidP="006247D2">
      <w:pPr>
        <w:spacing w:after="0" w:line="240" w:lineRule="auto"/>
        <w:ind w:left="4248"/>
        <w:rPr>
          <w:rFonts w:ascii="Times New Roman" w:hAnsi="Times New Roman"/>
          <w:sz w:val="24"/>
          <w:szCs w:val="24"/>
        </w:rPr>
      </w:pPr>
      <w:r w:rsidRPr="00B928D4">
        <w:rPr>
          <w:rFonts w:ascii="Times New Roman" w:hAnsi="Times New Roman"/>
          <w:sz w:val="24"/>
          <w:szCs w:val="24"/>
        </w:rPr>
        <w:t xml:space="preserve">  </w:t>
      </w:r>
    </w:p>
    <w:p w:rsidR="002240DE" w:rsidRPr="00B928D4" w:rsidRDefault="002240DE" w:rsidP="006247D2">
      <w:pPr>
        <w:spacing w:after="0" w:line="240" w:lineRule="auto"/>
        <w:ind w:left="4248"/>
        <w:rPr>
          <w:rFonts w:ascii="Times New Roman" w:hAnsi="Times New Roman"/>
          <w:sz w:val="24"/>
          <w:szCs w:val="24"/>
        </w:rPr>
      </w:pPr>
    </w:p>
    <w:p w:rsidR="002240DE" w:rsidRPr="00B928D4" w:rsidRDefault="002240DE" w:rsidP="006247D2">
      <w:pPr>
        <w:spacing w:after="0" w:line="240" w:lineRule="auto"/>
        <w:ind w:left="4248"/>
        <w:rPr>
          <w:rFonts w:ascii="Times New Roman" w:hAnsi="Times New Roman"/>
          <w:sz w:val="24"/>
          <w:szCs w:val="24"/>
        </w:rPr>
      </w:pPr>
      <w:r w:rsidRPr="00B928D4">
        <w:rPr>
          <w:rFonts w:ascii="Times New Roman" w:hAnsi="Times New Roman"/>
          <w:sz w:val="24"/>
          <w:szCs w:val="24"/>
        </w:rPr>
        <w:t xml:space="preserve">          </w:t>
      </w:r>
      <w:r>
        <w:rPr>
          <w:rFonts w:ascii="Times New Roman" w:hAnsi="Times New Roman"/>
          <w:sz w:val="24"/>
          <w:szCs w:val="24"/>
        </w:rPr>
        <w:t xml:space="preserve">   </w:t>
      </w:r>
      <w:r w:rsidRPr="00B928D4">
        <w:rPr>
          <w:rFonts w:ascii="Times New Roman" w:hAnsi="Times New Roman"/>
          <w:sz w:val="24"/>
          <w:szCs w:val="24"/>
        </w:rPr>
        <w:t xml:space="preserve"> Gradonačelnik Grada Raba</w:t>
      </w:r>
    </w:p>
    <w:p w:rsidR="002240DE" w:rsidRPr="00B928D4" w:rsidRDefault="002240DE" w:rsidP="006247D2">
      <w:pPr>
        <w:spacing w:after="0" w:line="240" w:lineRule="auto"/>
        <w:ind w:left="2832" w:firstLine="708"/>
        <w:rPr>
          <w:rFonts w:ascii="Times New Roman" w:hAnsi="Times New Roman"/>
          <w:sz w:val="24"/>
          <w:szCs w:val="24"/>
        </w:rPr>
      </w:pPr>
      <w:r w:rsidRPr="00B928D4">
        <w:rPr>
          <w:rFonts w:ascii="Times New Roman" w:hAnsi="Times New Roman"/>
          <w:sz w:val="24"/>
          <w:szCs w:val="24"/>
        </w:rPr>
        <w:t xml:space="preserve">                    </w:t>
      </w:r>
      <w:r w:rsidRPr="00B928D4">
        <w:rPr>
          <w:rFonts w:ascii="Times New Roman" w:hAnsi="Times New Roman"/>
          <w:sz w:val="24"/>
          <w:szCs w:val="24"/>
        </w:rPr>
        <w:tab/>
        <w:t xml:space="preserve">     Nikola Grgurić, dipl.oec.</w:t>
      </w:r>
    </w:p>
    <w:p w:rsidR="002240DE" w:rsidRPr="00B928D4" w:rsidRDefault="002240DE" w:rsidP="00DA4741">
      <w:pPr>
        <w:spacing w:after="0" w:line="240" w:lineRule="auto"/>
        <w:jc w:val="center"/>
        <w:rPr>
          <w:rFonts w:ascii="Times New Roman" w:hAnsi="Times New Roman"/>
          <w:sz w:val="24"/>
          <w:szCs w:val="24"/>
        </w:rPr>
      </w:pPr>
    </w:p>
    <w:p w:rsidR="002240DE" w:rsidRPr="00B928D4" w:rsidRDefault="002240DE" w:rsidP="00C17FFC">
      <w:pPr>
        <w:spacing w:after="0" w:line="240" w:lineRule="auto"/>
        <w:rPr>
          <w:rFonts w:ascii="Times New Roman" w:hAnsi="Times New Roman"/>
          <w:sz w:val="24"/>
          <w:szCs w:val="24"/>
        </w:rPr>
      </w:pPr>
    </w:p>
    <w:p w:rsidR="002240DE" w:rsidRPr="00B928D4" w:rsidRDefault="0070374B" w:rsidP="00257602">
      <w:pPr>
        <w:widowControl w:val="0"/>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KLASA:363-01/25-01/07</w:t>
      </w:r>
    </w:p>
    <w:p w:rsidR="002240DE" w:rsidRPr="00B928D4" w:rsidRDefault="006D01F6" w:rsidP="00257602">
      <w:pPr>
        <w:widowControl w:val="0"/>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URBROJ:2170-13</w:t>
      </w:r>
      <w:r w:rsidR="0070374B">
        <w:rPr>
          <w:rFonts w:ascii="Times New Roman" w:hAnsi="Times New Roman"/>
          <w:kern w:val="2"/>
          <w:sz w:val="24"/>
          <w:szCs w:val="24"/>
          <w:lang w:eastAsia="hr-HR"/>
        </w:rPr>
        <w:t>-04/04</w:t>
      </w:r>
      <w:r>
        <w:rPr>
          <w:rFonts w:ascii="Times New Roman" w:hAnsi="Times New Roman"/>
          <w:kern w:val="2"/>
          <w:sz w:val="24"/>
          <w:szCs w:val="24"/>
          <w:lang w:eastAsia="hr-HR"/>
        </w:rPr>
        <w:t>-25</w:t>
      </w:r>
      <w:r w:rsidR="0070374B">
        <w:rPr>
          <w:rFonts w:ascii="Times New Roman" w:hAnsi="Times New Roman"/>
          <w:kern w:val="2"/>
          <w:sz w:val="24"/>
          <w:szCs w:val="24"/>
          <w:lang w:eastAsia="hr-HR"/>
        </w:rPr>
        <w:t>-</w:t>
      </w:r>
      <w:r w:rsidR="00D318EC">
        <w:rPr>
          <w:rFonts w:ascii="Times New Roman" w:hAnsi="Times New Roman"/>
          <w:kern w:val="2"/>
          <w:sz w:val="24"/>
          <w:szCs w:val="24"/>
          <w:lang w:eastAsia="hr-HR"/>
        </w:rPr>
        <w:t>3</w:t>
      </w:r>
      <w:r w:rsidR="00662867">
        <w:rPr>
          <w:rFonts w:ascii="Times New Roman" w:hAnsi="Times New Roman"/>
          <w:kern w:val="2"/>
          <w:sz w:val="24"/>
          <w:szCs w:val="24"/>
          <w:lang w:eastAsia="hr-HR"/>
        </w:rPr>
        <w:t>3</w:t>
      </w:r>
      <w:r w:rsidR="002240DE">
        <w:rPr>
          <w:rFonts w:ascii="Times New Roman" w:hAnsi="Times New Roman"/>
          <w:kern w:val="2"/>
          <w:sz w:val="24"/>
          <w:szCs w:val="24"/>
          <w:lang w:eastAsia="hr-HR"/>
        </w:rPr>
        <w:t xml:space="preserve"> </w:t>
      </w:r>
    </w:p>
    <w:p w:rsidR="002240DE" w:rsidRPr="00B928D4" w:rsidRDefault="002240DE" w:rsidP="00B928D4">
      <w:pPr>
        <w:widowControl w:val="0"/>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 xml:space="preserve">Rab, </w:t>
      </w:r>
      <w:r w:rsidR="00662867">
        <w:rPr>
          <w:rFonts w:ascii="Times New Roman" w:hAnsi="Times New Roman"/>
          <w:kern w:val="2"/>
          <w:sz w:val="24"/>
          <w:szCs w:val="24"/>
          <w:lang w:eastAsia="hr-HR"/>
        </w:rPr>
        <w:t>28</w:t>
      </w:r>
      <w:bookmarkStart w:id="0" w:name="_GoBack"/>
      <w:bookmarkEnd w:id="0"/>
      <w:r w:rsidR="00D318EC">
        <w:rPr>
          <w:rFonts w:ascii="Times New Roman" w:hAnsi="Times New Roman"/>
          <w:kern w:val="2"/>
          <w:sz w:val="24"/>
          <w:szCs w:val="24"/>
          <w:lang w:eastAsia="hr-HR"/>
        </w:rPr>
        <w:t>.04</w:t>
      </w:r>
      <w:r w:rsidR="006D01F6">
        <w:rPr>
          <w:rFonts w:ascii="Times New Roman" w:hAnsi="Times New Roman"/>
          <w:kern w:val="2"/>
          <w:sz w:val="24"/>
          <w:szCs w:val="24"/>
          <w:lang w:eastAsia="hr-HR"/>
        </w:rPr>
        <w:t>.2025</w:t>
      </w:r>
      <w:r w:rsidRPr="00B928D4">
        <w:rPr>
          <w:rFonts w:ascii="Times New Roman" w:hAnsi="Times New Roman"/>
          <w:kern w:val="2"/>
          <w:sz w:val="24"/>
          <w:szCs w:val="24"/>
          <w:lang w:eastAsia="hr-HR"/>
        </w:rPr>
        <w:t>.</w:t>
      </w:r>
    </w:p>
    <w:sectPr w:rsidR="002240DE" w:rsidRPr="00B928D4" w:rsidSect="009742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3D" w:rsidRDefault="0092703D" w:rsidP="00110195">
      <w:pPr>
        <w:spacing w:after="0" w:line="240" w:lineRule="auto"/>
      </w:pPr>
      <w:r>
        <w:separator/>
      </w:r>
    </w:p>
  </w:endnote>
  <w:endnote w:type="continuationSeparator" w:id="0">
    <w:p w:rsidR="0092703D" w:rsidRDefault="0092703D" w:rsidP="0011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3D" w:rsidRDefault="0092703D" w:rsidP="00110195">
      <w:pPr>
        <w:spacing w:after="0" w:line="240" w:lineRule="auto"/>
      </w:pPr>
      <w:r>
        <w:separator/>
      </w:r>
    </w:p>
  </w:footnote>
  <w:footnote w:type="continuationSeparator" w:id="0">
    <w:p w:rsidR="0092703D" w:rsidRDefault="0092703D" w:rsidP="00110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884"/>
    <w:multiLevelType w:val="hybridMultilevel"/>
    <w:tmpl w:val="F28694CC"/>
    <w:lvl w:ilvl="0" w:tplc="B92A1D9A">
      <w:start w:val="2"/>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5930C6"/>
    <w:multiLevelType w:val="hybridMultilevel"/>
    <w:tmpl w:val="A8D6C6E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16620A5"/>
    <w:multiLevelType w:val="hybridMultilevel"/>
    <w:tmpl w:val="21E8383E"/>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060871"/>
    <w:multiLevelType w:val="hybridMultilevel"/>
    <w:tmpl w:val="6B7E28E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A3437C2"/>
    <w:multiLevelType w:val="hybridMultilevel"/>
    <w:tmpl w:val="AF52479C"/>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251105"/>
    <w:multiLevelType w:val="hybridMultilevel"/>
    <w:tmpl w:val="39969F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4372FD"/>
    <w:multiLevelType w:val="hybridMultilevel"/>
    <w:tmpl w:val="59DA934A"/>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A364BB"/>
    <w:multiLevelType w:val="hybridMultilevel"/>
    <w:tmpl w:val="45BE1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6B28ED"/>
    <w:multiLevelType w:val="hybridMultilevel"/>
    <w:tmpl w:val="F0AC967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3CDC7589"/>
    <w:multiLevelType w:val="hybridMultilevel"/>
    <w:tmpl w:val="A36E632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4A892D51"/>
    <w:multiLevelType w:val="hybridMultilevel"/>
    <w:tmpl w:val="662ADA56"/>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8903FE"/>
    <w:multiLevelType w:val="hybridMultilevel"/>
    <w:tmpl w:val="4906FDD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505A5EFE"/>
    <w:multiLevelType w:val="hybridMultilevel"/>
    <w:tmpl w:val="C71E5DCA"/>
    <w:lvl w:ilvl="0" w:tplc="D8E8BA40">
      <w:start w:val="1"/>
      <w:numFmt w:val="lowerLetter"/>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3" w15:restartNumberingAfterBreak="0">
    <w:nsid w:val="52820DA0"/>
    <w:multiLevelType w:val="hybridMultilevel"/>
    <w:tmpl w:val="A53EE00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032C2C"/>
    <w:multiLevelType w:val="hybridMultilevel"/>
    <w:tmpl w:val="082829B6"/>
    <w:lvl w:ilvl="0" w:tplc="DF7ACD1A">
      <w:start w:val="1"/>
      <w:numFmt w:val="decimal"/>
      <w:lvlText w:val="%1."/>
      <w:lvlJc w:val="left"/>
      <w:pPr>
        <w:ind w:left="1069" w:hanging="360"/>
      </w:pPr>
      <w:rPr>
        <w:rFonts w:cs="Times New Roman" w:hint="default"/>
      </w:rPr>
    </w:lvl>
    <w:lvl w:ilvl="1" w:tplc="041A0019" w:tentative="1">
      <w:start w:val="1"/>
      <w:numFmt w:val="lowerLetter"/>
      <w:lvlText w:val="%2."/>
      <w:lvlJc w:val="left"/>
      <w:pPr>
        <w:ind w:left="1789" w:hanging="360"/>
      </w:pPr>
      <w:rPr>
        <w:rFonts w:cs="Times New Roman"/>
      </w:rPr>
    </w:lvl>
    <w:lvl w:ilvl="2" w:tplc="041A001B" w:tentative="1">
      <w:start w:val="1"/>
      <w:numFmt w:val="lowerRoman"/>
      <w:lvlText w:val="%3."/>
      <w:lvlJc w:val="right"/>
      <w:pPr>
        <w:ind w:left="2509" w:hanging="180"/>
      </w:pPr>
      <w:rPr>
        <w:rFonts w:cs="Times New Roman"/>
      </w:rPr>
    </w:lvl>
    <w:lvl w:ilvl="3" w:tplc="041A000F" w:tentative="1">
      <w:start w:val="1"/>
      <w:numFmt w:val="decimal"/>
      <w:lvlText w:val="%4."/>
      <w:lvlJc w:val="left"/>
      <w:pPr>
        <w:ind w:left="3229" w:hanging="360"/>
      </w:pPr>
      <w:rPr>
        <w:rFonts w:cs="Times New Roman"/>
      </w:rPr>
    </w:lvl>
    <w:lvl w:ilvl="4" w:tplc="041A0019" w:tentative="1">
      <w:start w:val="1"/>
      <w:numFmt w:val="lowerLetter"/>
      <w:lvlText w:val="%5."/>
      <w:lvlJc w:val="left"/>
      <w:pPr>
        <w:ind w:left="3949" w:hanging="360"/>
      </w:pPr>
      <w:rPr>
        <w:rFonts w:cs="Times New Roman"/>
      </w:rPr>
    </w:lvl>
    <w:lvl w:ilvl="5" w:tplc="041A001B" w:tentative="1">
      <w:start w:val="1"/>
      <w:numFmt w:val="lowerRoman"/>
      <w:lvlText w:val="%6."/>
      <w:lvlJc w:val="right"/>
      <w:pPr>
        <w:ind w:left="4669" w:hanging="180"/>
      </w:pPr>
      <w:rPr>
        <w:rFonts w:cs="Times New Roman"/>
      </w:rPr>
    </w:lvl>
    <w:lvl w:ilvl="6" w:tplc="041A000F" w:tentative="1">
      <w:start w:val="1"/>
      <w:numFmt w:val="decimal"/>
      <w:lvlText w:val="%7."/>
      <w:lvlJc w:val="left"/>
      <w:pPr>
        <w:ind w:left="5389" w:hanging="360"/>
      </w:pPr>
      <w:rPr>
        <w:rFonts w:cs="Times New Roman"/>
      </w:rPr>
    </w:lvl>
    <w:lvl w:ilvl="7" w:tplc="041A0019" w:tentative="1">
      <w:start w:val="1"/>
      <w:numFmt w:val="lowerLetter"/>
      <w:lvlText w:val="%8."/>
      <w:lvlJc w:val="left"/>
      <w:pPr>
        <w:ind w:left="6109" w:hanging="360"/>
      </w:pPr>
      <w:rPr>
        <w:rFonts w:cs="Times New Roman"/>
      </w:rPr>
    </w:lvl>
    <w:lvl w:ilvl="8" w:tplc="041A001B" w:tentative="1">
      <w:start w:val="1"/>
      <w:numFmt w:val="lowerRoman"/>
      <w:lvlText w:val="%9."/>
      <w:lvlJc w:val="right"/>
      <w:pPr>
        <w:ind w:left="6829" w:hanging="180"/>
      </w:pPr>
      <w:rPr>
        <w:rFonts w:cs="Times New Roman"/>
      </w:rPr>
    </w:lvl>
  </w:abstractNum>
  <w:abstractNum w:abstractNumId="15" w15:restartNumberingAfterBreak="0">
    <w:nsid w:val="5A582902"/>
    <w:multiLevelType w:val="hybridMultilevel"/>
    <w:tmpl w:val="BDFE7476"/>
    <w:lvl w:ilvl="0" w:tplc="041A0003">
      <w:start w:val="1"/>
      <w:numFmt w:val="bullet"/>
      <w:lvlText w:val="o"/>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CAF6242"/>
    <w:multiLevelType w:val="hybridMultilevel"/>
    <w:tmpl w:val="B78CF2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00A2FD8"/>
    <w:multiLevelType w:val="hybridMultilevel"/>
    <w:tmpl w:val="873200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633D6ED3"/>
    <w:multiLevelType w:val="hybridMultilevel"/>
    <w:tmpl w:val="13F27C0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FF043C"/>
    <w:multiLevelType w:val="hybridMultilevel"/>
    <w:tmpl w:val="5E3A2C8C"/>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E01218"/>
    <w:multiLevelType w:val="hybridMultilevel"/>
    <w:tmpl w:val="E5C6732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73D20535"/>
    <w:multiLevelType w:val="hybridMultilevel"/>
    <w:tmpl w:val="F5C8A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0D3136"/>
    <w:multiLevelType w:val="hybridMultilevel"/>
    <w:tmpl w:val="0ECE6B10"/>
    <w:lvl w:ilvl="0" w:tplc="6906A838">
      <w:start w:val="1"/>
      <w:numFmt w:val="upp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7BFC56D5"/>
    <w:multiLevelType w:val="hybridMultilevel"/>
    <w:tmpl w:val="5A8E86BE"/>
    <w:lvl w:ilvl="0" w:tplc="223236DE">
      <w:numFmt w:val="bullet"/>
      <w:lvlText w:val="-"/>
      <w:lvlJc w:val="left"/>
      <w:pPr>
        <w:ind w:left="1353"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4" w15:restartNumberingAfterBreak="0">
    <w:nsid w:val="7CC67FF4"/>
    <w:multiLevelType w:val="hybridMultilevel"/>
    <w:tmpl w:val="2FB4728A"/>
    <w:lvl w:ilvl="0" w:tplc="8ECEDDE0">
      <w:start w:val="1"/>
      <w:numFmt w:val="decimal"/>
      <w:lvlText w:val="%1."/>
      <w:lvlJc w:val="left"/>
      <w:pPr>
        <w:ind w:left="720" w:hanging="360"/>
      </w:pPr>
      <w:rPr>
        <w:rFonts w:cs="Times New Roman" w:hint="default"/>
        <w:i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7DE04C04"/>
    <w:multiLevelType w:val="hybridMultilevel"/>
    <w:tmpl w:val="B27023C2"/>
    <w:lvl w:ilvl="0" w:tplc="041A0003">
      <w:start w:val="1"/>
      <w:numFmt w:val="bullet"/>
      <w:lvlText w:val="o"/>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3"/>
  </w:num>
  <w:num w:numId="4">
    <w:abstractNumId w:val="13"/>
  </w:num>
  <w:num w:numId="5">
    <w:abstractNumId w:val="17"/>
  </w:num>
  <w:num w:numId="6">
    <w:abstractNumId w:val="14"/>
  </w:num>
  <w:num w:numId="7">
    <w:abstractNumId w:val="18"/>
  </w:num>
  <w:num w:numId="8">
    <w:abstractNumId w:val="2"/>
  </w:num>
  <w:num w:numId="9">
    <w:abstractNumId w:val="5"/>
  </w:num>
  <w:num w:numId="10">
    <w:abstractNumId w:val="24"/>
  </w:num>
  <w:num w:numId="11">
    <w:abstractNumId w:val="1"/>
  </w:num>
  <w:num w:numId="12">
    <w:abstractNumId w:val="21"/>
  </w:num>
  <w:num w:numId="13">
    <w:abstractNumId w:val="22"/>
  </w:num>
  <w:num w:numId="14">
    <w:abstractNumId w:val="9"/>
  </w:num>
  <w:num w:numId="15">
    <w:abstractNumId w:val="6"/>
  </w:num>
  <w:num w:numId="16">
    <w:abstractNumId w:val="15"/>
  </w:num>
  <w:num w:numId="17">
    <w:abstractNumId w:val="19"/>
  </w:num>
  <w:num w:numId="18">
    <w:abstractNumId w:val="10"/>
  </w:num>
  <w:num w:numId="19">
    <w:abstractNumId w:val="3"/>
  </w:num>
  <w:num w:numId="20">
    <w:abstractNumId w:val="4"/>
  </w:num>
  <w:num w:numId="21">
    <w:abstractNumId w:val="25"/>
  </w:num>
  <w:num w:numId="22">
    <w:abstractNumId w:val="11"/>
  </w:num>
  <w:num w:numId="23">
    <w:abstractNumId w:val="16"/>
  </w:num>
  <w:num w:numId="24">
    <w:abstractNumId w:val="7"/>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90"/>
    <w:rsid w:val="0001169E"/>
    <w:rsid w:val="00021077"/>
    <w:rsid w:val="00022C31"/>
    <w:rsid w:val="000604B1"/>
    <w:rsid w:val="000924D7"/>
    <w:rsid w:val="000B6E3A"/>
    <w:rsid w:val="000C08ED"/>
    <w:rsid w:val="000C2C14"/>
    <w:rsid w:val="000C3991"/>
    <w:rsid w:val="000D0AAD"/>
    <w:rsid w:val="000D4BFF"/>
    <w:rsid w:val="000D4F00"/>
    <w:rsid w:val="000E3849"/>
    <w:rsid w:val="000F4383"/>
    <w:rsid w:val="00110195"/>
    <w:rsid w:val="00120BF6"/>
    <w:rsid w:val="001246CB"/>
    <w:rsid w:val="00131F6A"/>
    <w:rsid w:val="00140A03"/>
    <w:rsid w:val="001559C5"/>
    <w:rsid w:val="00167316"/>
    <w:rsid w:val="001B04FD"/>
    <w:rsid w:val="001C6BF6"/>
    <w:rsid w:val="001D01AC"/>
    <w:rsid w:val="001E0DFE"/>
    <w:rsid w:val="001F1CE6"/>
    <w:rsid w:val="001F49DF"/>
    <w:rsid w:val="002240DE"/>
    <w:rsid w:val="002245E6"/>
    <w:rsid w:val="002246A3"/>
    <w:rsid w:val="00227942"/>
    <w:rsid w:val="00227C36"/>
    <w:rsid w:val="002520A0"/>
    <w:rsid w:val="00257602"/>
    <w:rsid w:val="00266A58"/>
    <w:rsid w:val="00275F5F"/>
    <w:rsid w:val="00283695"/>
    <w:rsid w:val="002942A0"/>
    <w:rsid w:val="002C39BD"/>
    <w:rsid w:val="002D1790"/>
    <w:rsid w:val="00303254"/>
    <w:rsid w:val="00313672"/>
    <w:rsid w:val="003423E2"/>
    <w:rsid w:val="00343929"/>
    <w:rsid w:val="00370314"/>
    <w:rsid w:val="00376105"/>
    <w:rsid w:val="003A7499"/>
    <w:rsid w:val="003B0FBE"/>
    <w:rsid w:val="003B5E4D"/>
    <w:rsid w:val="003B738C"/>
    <w:rsid w:val="003C7E90"/>
    <w:rsid w:val="00402294"/>
    <w:rsid w:val="00405B7E"/>
    <w:rsid w:val="004128A3"/>
    <w:rsid w:val="004169DE"/>
    <w:rsid w:val="004177D6"/>
    <w:rsid w:val="00435A9B"/>
    <w:rsid w:val="00447F74"/>
    <w:rsid w:val="0045547D"/>
    <w:rsid w:val="00471880"/>
    <w:rsid w:val="0048571A"/>
    <w:rsid w:val="004934B1"/>
    <w:rsid w:val="004A1076"/>
    <w:rsid w:val="004B6057"/>
    <w:rsid w:val="004E28D9"/>
    <w:rsid w:val="004E6A21"/>
    <w:rsid w:val="00506E4C"/>
    <w:rsid w:val="00520FE2"/>
    <w:rsid w:val="00541B9E"/>
    <w:rsid w:val="0054329B"/>
    <w:rsid w:val="0054736D"/>
    <w:rsid w:val="00555E8C"/>
    <w:rsid w:val="00582B7A"/>
    <w:rsid w:val="005A73E2"/>
    <w:rsid w:val="005B2313"/>
    <w:rsid w:val="005C0C50"/>
    <w:rsid w:val="005D685E"/>
    <w:rsid w:val="005D6C51"/>
    <w:rsid w:val="005D7B50"/>
    <w:rsid w:val="005F13D6"/>
    <w:rsid w:val="00600988"/>
    <w:rsid w:val="006108F1"/>
    <w:rsid w:val="006247D2"/>
    <w:rsid w:val="00644B50"/>
    <w:rsid w:val="00662867"/>
    <w:rsid w:val="00676AEA"/>
    <w:rsid w:val="006912F0"/>
    <w:rsid w:val="006A0EA3"/>
    <w:rsid w:val="006A20A5"/>
    <w:rsid w:val="006B6FEA"/>
    <w:rsid w:val="006D01F6"/>
    <w:rsid w:val="006E5460"/>
    <w:rsid w:val="006F4B2D"/>
    <w:rsid w:val="006F6FF3"/>
    <w:rsid w:val="0070374B"/>
    <w:rsid w:val="00735CC6"/>
    <w:rsid w:val="0075665C"/>
    <w:rsid w:val="00761D49"/>
    <w:rsid w:val="00785EF8"/>
    <w:rsid w:val="007A0919"/>
    <w:rsid w:val="007A3FE4"/>
    <w:rsid w:val="007B7BF6"/>
    <w:rsid w:val="007F5CDB"/>
    <w:rsid w:val="00801348"/>
    <w:rsid w:val="00811A33"/>
    <w:rsid w:val="00815371"/>
    <w:rsid w:val="00822080"/>
    <w:rsid w:val="0083349D"/>
    <w:rsid w:val="0083662E"/>
    <w:rsid w:val="00853AB9"/>
    <w:rsid w:val="008545A5"/>
    <w:rsid w:val="008615E8"/>
    <w:rsid w:val="00865385"/>
    <w:rsid w:val="00886CA8"/>
    <w:rsid w:val="008B1D04"/>
    <w:rsid w:val="008B5183"/>
    <w:rsid w:val="008D2703"/>
    <w:rsid w:val="008E0131"/>
    <w:rsid w:val="008F53A1"/>
    <w:rsid w:val="008F5FEB"/>
    <w:rsid w:val="00904A43"/>
    <w:rsid w:val="00914F0A"/>
    <w:rsid w:val="0092703D"/>
    <w:rsid w:val="009273C7"/>
    <w:rsid w:val="00955E48"/>
    <w:rsid w:val="00956297"/>
    <w:rsid w:val="00957412"/>
    <w:rsid w:val="009621AA"/>
    <w:rsid w:val="00972916"/>
    <w:rsid w:val="009742DA"/>
    <w:rsid w:val="00996FDF"/>
    <w:rsid w:val="009A61F9"/>
    <w:rsid w:val="009E6349"/>
    <w:rsid w:val="009E65D7"/>
    <w:rsid w:val="009F037D"/>
    <w:rsid w:val="009F473A"/>
    <w:rsid w:val="009F52D9"/>
    <w:rsid w:val="00A10451"/>
    <w:rsid w:val="00A17D60"/>
    <w:rsid w:val="00A23046"/>
    <w:rsid w:val="00A50EAF"/>
    <w:rsid w:val="00A6722D"/>
    <w:rsid w:val="00A727B0"/>
    <w:rsid w:val="00AA340D"/>
    <w:rsid w:val="00AA7B22"/>
    <w:rsid w:val="00AF37D9"/>
    <w:rsid w:val="00B06712"/>
    <w:rsid w:val="00B07CE4"/>
    <w:rsid w:val="00B44E55"/>
    <w:rsid w:val="00B44FB5"/>
    <w:rsid w:val="00B47A29"/>
    <w:rsid w:val="00B51869"/>
    <w:rsid w:val="00B53574"/>
    <w:rsid w:val="00B64008"/>
    <w:rsid w:val="00B81B7B"/>
    <w:rsid w:val="00B928D4"/>
    <w:rsid w:val="00BA0EF7"/>
    <w:rsid w:val="00BA61BF"/>
    <w:rsid w:val="00BD0D4F"/>
    <w:rsid w:val="00BD25EF"/>
    <w:rsid w:val="00BE4887"/>
    <w:rsid w:val="00C0398A"/>
    <w:rsid w:val="00C116F5"/>
    <w:rsid w:val="00C12F98"/>
    <w:rsid w:val="00C15430"/>
    <w:rsid w:val="00C17FFC"/>
    <w:rsid w:val="00C279A4"/>
    <w:rsid w:val="00C52F69"/>
    <w:rsid w:val="00C5563C"/>
    <w:rsid w:val="00C5727F"/>
    <w:rsid w:val="00C654A4"/>
    <w:rsid w:val="00C87A58"/>
    <w:rsid w:val="00C96BA8"/>
    <w:rsid w:val="00CB21CA"/>
    <w:rsid w:val="00CB3843"/>
    <w:rsid w:val="00CC145B"/>
    <w:rsid w:val="00CD0CC8"/>
    <w:rsid w:val="00CD27E5"/>
    <w:rsid w:val="00CD30C9"/>
    <w:rsid w:val="00D318EC"/>
    <w:rsid w:val="00D4311C"/>
    <w:rsid w:val="00D43278"/>
    <w:rsid w:val="00D462E6"/>
    <w:rsid w:val="00D516E0"/>
    <w:rsid w:val="00D6567F"/>
    <w:rsid w:val="00D65710"/>
    <w:rsid w:val="00D70B28"/>
    <w:rsid w:val="00D72F35"/>
    <w:rsid w:val="00D74BBC"/>
    <w:rsid w:val="00D76251"/>
    <w:rsid w:val="00D77621"/>
    <w:rsid w:val="00DA30F5"/>
    <w:rsid w:val="00DA4741"/>
    <w:rsid w:val="00DB00A4"/>
    <w:rsid w:val="00DD02BD"/>
    <w:rsid w:val="00DE3807"/>
    <w:rsid w:val="00DE78B9"/>
    <w:rsid w:val="00E2333F"/>
    <w:rsid w:val="00E23F7B"/>
    <w:rsid w:val="00E347CD"/>
    <w:rsid w:val="00E533B5"/>
    <w:rsid w:val="00E53773"/>
    <w:rsid w:val="00E81BA9"/>
    <w:rsid w:val="00E8207B"/>
    <w:rsid w:val="00E821DF"/>
    <w:rsid w:val="00EA1AF2"/>
    <w:rsid w:val="00EB2891"/>
    <w:rsid w:val="00EB2968"/>
    <w:rsid w:val="00EB38D0"/>
    <w:rsid w:val="00ED1201"/>
    <w:rsid w:val="00F110C7"/>
    <w:rsid w:val="00F12C0F"/>
    <w:rsid w:val="00F257D1"/>
    <w:rsid w:val="00F366D0"/>
    <w:rsid w:val="00F42532"/>
    <w:rsid w:val="00F51E06"/>
    <w:rsid w:val="00F73DAA"/>
    <w:rsid w:val="00F812A8"/>
    <w:rsid w:val="00FC2446"/>
    <w:rsid w:val="00FE58D8"/>
    <w:rsid w:val="00FF5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D27F8"/>
  <w15:docId w15:val="{6DD97018-18E5-46E8-8E07-5A156050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DA"/>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447F74"/>
    <w:pPr>
      <w:ind w:left="720"/>
      <w:contextualSpacing/>
    </w:pPr>
  </w:style>
  <w:style w:type="paragraph" w:styleId="Tekstbalonia">
    <w:name w:val="Balloon Text"/>
    <w:basedOn w:val="Normal"/>
    <w:link w:val="TekstbaloniaChar"/>
    <w:uiPriority w:val="99"/>
    <w:semiHidden/>
    <w:rsid w:val="00A727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A727B0"/>
    <w:rPr>
      <w:rFonts w:ascii="Tahoma" w:hAnsi="Tahoma" w:cs="Tahoma"/>
      <w:sz w:val="16"/>
      <w:szCs w:val="16"/>
    </w:rPr>
  </w:style>
  <w:style w:type="character" w:styleId="Hiperveza">
    <w:name w:val="Hyperlink"/>
    <w:basedOn w:val="Zadanifontodlomka"/>
    <w:uiPriority w:val="99"/>
    <w:rsid w:val="00313672"/>
    <w:rPr>
      <w:rFonts w:cs="Times New Roman"/>
      <w:color w:val="0000FF"/>
      <w:u w:val="single"/>
    </w:rPr>
  </w:style>
  <w:style w:type="paragraph" w:styleId="Tekstfusnote">
    <w:name w:val="footnote text"/>
    <w:basedOn w:val="Normal"/>
    <w:link w:val="TekstfusnoteChar"/>
    <w:uiPriority w:val="99"/>
    <w:semiHidden/>
    <w:rsid w:val="00110195"/>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110195"/>
    <w:rPr>
      <w:rFonts w:cs="Times New Roman"/>
      <w:sz w:val="20"/>
      <w:szCs w:val="20"/>
    </w:rPr>
  </w:style>
  <w:style w:type="character" w:styleId="Referencafusnote">
    <w:name w:val="footnote reference"/>
    <w:basedOn w:val="Zadanifontodlomka"/>
    <w:uiPriority w:val="99"/>
    <w:semiHidden/>
    <w:rsid w:val="0011019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b.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1046</Words>
  <Characters>5968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Temeljem Pravilnika za provedbu programa uklanjanja krovnih pokrova koji sadrže azbest na području Grada Malog Lošinja – „Moj Lošinj bez azbesta“, Klasa: 351-02/17-01/01, Urbr: 2213/01-01-17-3</vt:lpstr>
    </vt:vector>
  </TitlesOfParts>
  <Company>Microsoft</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Pravilnika za provedbu programa uklanjanja krovnih pokrova koji sadrže azbest na području Grada Malog Lošinja – „Moj Lošinj bez azbesta“, Klasa: 351-02/17-01/01, Urbr: 2213/01-01-17-3</dc:title>
  <dc:subject/>
  <dc:creator>Jasmina Ibrišimović</dc:creator>
  <cp:keywords/>
  <dc:description/>
  <cp:lastModifiedBy>Sašo Markovski</cp:lastModifiedBy>
  <cp:revision>4</cp:revision>
  <cp:lastPrinted>2025-01-21T09:02:00Z</cp:lastPrinted>
  <dcterms:created xsi:type="dcterms:W3CDTF">2025-04-23T10:42:00Z</dcterms:created>
  <dcterms:modified xsi:type="dcterms:W3CDTF">2025-04-28T06:59:00Z</dcterms:modified>
</cp:coreProperties>
</file>