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A4" w:rsidRDefault="00B63BA4" w:rsidP="00B63BA4">
      <w:pPr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15</w:t>
      </w:r>
      <w:r>
        <w:rPr>
          <w:lang w:val="pt-BR" w:eastAsia="en-US"/>
        </w:rPr>
        <w:t>. prosinca 2025. godine donosi,</w:t>
      </w:r>
    </w:p>
    <w:p w:rsidR="00B63BA4" w:rsidRDefault="00B63BA4" w:rsidP="00B63BA4">
      <w:pPr>
        <w:spacing w:after="200" w:line="276" w:lineRule="auto"/>
        <w:jc w:val="both"/>
        <w:rPr>
          <w:lang w:val="pt-BR" w:eastAsia="en-US"/>
        </w:rPr>
      </w:pPr>
    </w:p>
    <w:p w:rsidR="00B63BA4" w:rsidRDefault="00B63BA4" w:rsidP="00B63BA4">
      <w:pPr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B63BA4" w:rsidRDefault="00B63BA4" w:rsidP="00B63BA4">
      <w:pPr>
        <w:jc w:val="both"/>
      </w:pPr>
    </w:p>
    <w:p w:rsidR="00B63BA4" w:rsidRDefault="00B63BA4" w:rsidP="00B63BA4">
      <w:pPr>
        <w:tabs>
          <w:tab w:val="left" w:pos="3480"/>
        </w:tabs>
        <w:jc w:val="both"/>
      </w:pPr>
      <w:r>
        <w:t xml:space="preserve">1. </w:t>
      </w:r>
      <w:r>
        <w:t>Daje se odobrenje Ugostiteljskom obrtu BUGO vl. Ivan Debelić, OIB: 99178652653, priključenje na obračunsko mjerno mjesto za potrošnju električne energije, broj mjernog mjesta: 1210997556, na lokaciji sportsko rekreacijski kompleks, Rab, Palit bb.</w:t>
      </w:r>
    </w:p>
    <w:p w:rsidR="00B63BA4" w:rsidRDefault="00B63BA4" w:rsidP="00B63BA4">
      <w:pPr>
        <w:tabs>
          <w:tab w:val="left" w:pos="3480"/>
        </w:tabs>
        <w:jc w:val="both"/>
      </w:pPr>
    </w:p>
    <w:p w:rsidR="00B63BA4" w:rsidRDefault="00B63BA4" w:rsidP="00B63BA4">
      <w:pPr>
        <w:tabs>
          <w:tab w:val="left" w:pos="3480"/>
        </w:tabs>
        <w:jc w:val="both"/>
      </w:pPr>
      <w:r>
        <w:t>2. Ugostiteljski obrt BUGO vl. Ivan Debelić, OIB: 99178652653 preuzima obvezu podmirenja troškova električne energije na obračunskom mjernom mjestu iz točke 1. ovog Zaključka.</w:t>
      </w:r>
    </w:p>
    <w:p w:rsidR="00B63BA4" w:rsidRDefault="00B63BA4" w:rsidP="00B63BA4">
      <w:pPr>
        <w:tabs>
          <w:tab w:val="left" w:pos="3480"/>
        </w:tabs>
        <w:jc w:val="both"/>
      </w:pPr>
    </w:p>
    <w:p w:rsidR="00B63BA4" w:rsidRDefault="00B63BA4" w:rsidP="00B63BA4">
      <w:pPr>
        <w:tabs>
          <w:tab w:val="left" w:pos="3480"/>
        </w:tabs>
        <w:jc w:val="both"/>
      </w:pPr>
      <w:r>
        <w:t xml:space="preserve">3. Zaključak se dostavlja Upravnom odjelu za komunalni sustav i zaštitu okoliša, te Upravnom odjelu za financije na provedbu. </w:t>
      </w:r>
    </w:p>
    <w:p w:rsidR="00B63BA4" w:rsidRDefault="00B63BA4" w:rsidP="00B63BA4">
      <w:pPr>
        <w:tabs>
          <w:tab w:val="left" w:pos="3480"/>
        </w:tabs>
        <w:jc w:val="both"/>
      </w:pPr>
      <w:bookmarkStart w:id="0" w:name="_GoBack"/>
      <w:bookmarkEnd w:id="0"/>
    </w:p>
    <w:p w:rsidR="00B63BA4" w:rsidRDefault="00B63BA4" w:rsidP="00B63BA4">
      <w:pPr>
        <w:tabs>
          <w:tab w:val="left" w:pos="3480"/>
        </w:tabs>
        <w:jc w:val="both"/>
      </w:pPr>
    </w:p>
    <w:p w:rsidR="00B63BA4" w:rsidRDefault="00B63BA4" w:rsidP="00B63BA4">
      <w:pPr>
        <w:suppressAutoHyphens/>
        <w:jc w:val="center"/>
        <w:rPr>
          <w:b/>
          <w:lang w:val="pl-PL" w:eastAsia="ar-SA"/>
        </w:rPr>
      </w:pPr>
      <w:r>
        <w:rPr>
          <w:b/>
          <w:lang w:eastAsia="ar-SA"/>
        </w:rPr>
        <w:t xml:space="preserve">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B63BA4" w:rsidRDefault="00B63BA4" w:rsidP="00B63BA4">
      <w:pPr>
        <w:suppressAutoHyphens/>
        <w:jc w:val="center"/>
        <w:rPr>
          <w:b/>
          <w:lang w:val="pl-PL" w:eastAsia="ar-SA"/>
        </w:rPr>
      </w:pPr>
    </w:p>
    <w:p w:rsidR="00B63BA4" w:rsidRDefault="00B63BA4" w:rsidP="00B63BA4">
      <w:pPr>
        <w:suppressAutoHyphens/>
        <w:jc w:val="center"/>
        <w:rPr>
          <w:b/>
          <w:lang w:eastAsia="ar-SA"/>
        </w:rPr>
      </w:pPr>
    </w:p>
    <w:p w:rsidR="00B63BA4" w:rsidRDefault="00B63BA4" w:rsidP="00B63BA4">
      <w:pPr>
        <w:suppressAutoHyphens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B63BA4" w:rsidRDefault="00B63BA4" w:rsidP="00B63BA4">
      <w:pPr>
        <w:suppressAutoHyphens/>
        <w:jc w:val="both"/>
        <w:rPr>
          <w:b/>
          <w:lang w:eastAsia="ar-SA"/>
        </w:rPr>
      </w:pPr>
    </w:p>
    <w:p w:rsidR="00B63BA4" w:rsidRDefault="00B63BA4" w:rsidP="00B63BA4">
      <w:pPr>
        <w:suppressAutoHyphens/>
        <w:jc w:val="both"/>
        <w:rPr>
          <w:b/>
          <w:lang w:eastAsia="ar-SA"/>
        </w:rPr>
      </w:pPr>
    </w:p>
    <w:p w:rsidR="00B63BA4" w:rsidRDefault="00B63BA4" w:rsidP="00B63BA4">
      <w:pPr>
        <w:suppressAutoHyphens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023-01/25-01/174</w:t>
      </w:r>
    </w:p>
    <w:p w:rsidR="00B63BA4" w:rsidRDefault="00B63BA4" w:rsidP="00B63BA4">
      <w:pPr>
        <w:suppressAutoHyphens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2170-13/01-25-1</w:t>
      </w:r>
    </w:p>
    <w:p w:rsidR="00B63BA4" w:rsidRDefault="00B63BA4" w:rsidP="00B63BA4">
      <w:pPr>
        <w:suppressAutoHyphens/>
        <w:jc w:val="both"/>
        <w:rPr>
          <w:b/>
          <w:lang w:val="pl-PL"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>, 15</w:t>
      </w:r>
      <w:r>
        <w:rPr>
          <w:b/>
          <w:lang w:eastAsia="ar-SA"/>
        </w:rPr>
        <w:t xml:space="preserve">. prosinca 2025. </w:t>
      </w:r>
      <w:r>
        <w:rPr>
          <w:b/>
          <w:lang w:val="pl-PL" w:eastAsia="ar-SA"/>
        </w:rPr>
        <w:t>godine</w:t>
      </w:r>
    </w:p>
    <w:p w:rsidR="008E713E" w:rsidRDefault="008E713E"/>
    <w:sectPr w:rsidR="008E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6D"/>
    <w:rsid w:val="00287F69"/>
    <w:rsid w:val="008E713E"/>
    <w:rsid w:val="00B63BA4"/>
    <w:rsid w:val="00D1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0C29"/>
  <w15:chartTrackingRefBased/>
  <w15:docId w15:val="{36A32B4A-786A-4E66-8D22-7ACDF6D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3B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3BA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2025-12-15T08:34:00Z</cp:lastPrinted>
  <dcterms:created xsi:type="dcterms:W3CDTF">2025-12-15T08:29:00Z</dcterms:created>
  <dcterms:modified xsi:type="dcterms:W3CDTF">2025-12-15T08:34:00Z</dcterms:modified>
</cp:coreProperties>
</file>