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8C" w:rsidRPr="00FF5067" w:rsidRDefault="00727B8C" w:rsidP="00727B8C">
      <w:pPr>
        <w:rPr>
          <w:b/>
          <w:kern w:val="0"/>
          <w:lang w:eastAsia="hr-HR"/>
        </w:rPr>
      </w:pPr>
      <w:r w:rsidRPr="00D30276"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28</w:t>
      </w:r>
      <w:r w:rsidRPr="00D30276">
        <w:rPr>
          <w:kern w:val="0"/>
          <w:lang w:val="pt-BR"/>
        </w:rPr>
        <w:t>. siječnja 2026. godine donosi,</w:t>
      </w:r>
    </w:p>
    <w:p w:rsidR="00727B8C" w:rsidRPr="00D30276" w:rsidRDefault="00727B8C" w:rsidP="00727B8C">
      <w:pPr>
        <w:spacing w:line="240" w:lineRule="auto"/>
        <w:jc w:val="both"/>
        <w:rPr>
          <w:kern w:val="0"/>
          <w:lang w:val="pt-BR"/>
        </w:rPr>
      </w:pPr>
    </w:p>
    <w:p w:rsidR="00727B8C" w:rsidRPr="00D30276" w:rsidRDefault="00727B8C" w:rsidP="00727B8C">
      <w:pPr>
        <w:spacing w:line="240" w:lineRule="auto"/>
        <w:jc w:val="both"/>
        <w:rPr>
          <w:kern w:val="0"/>
          <w:lang w:val="pt-BR"/>
        </w:rPr>
      </w:pPr>
    </w:p>
    <w:p w:rsidR="00727B8C" w:rsidRPr="00D30276" w:rsidRDefault="00727B8C" w:rsidP="00727B8C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727B8C" w:rsidRDefault="00727B8C" w:rsidP="00727B8C">
      <w:pPr>
        <w:rPr>
          <w:b/>
          <w:kern w:val="0"/>
          <w:lang w:eastAsia="hr-HR"/>
        </w:rPr>
      </w:pPr>
    </w:p>
    <w:p w:rsidR="00727B8C" w:rsidRDefault="00727B8C" w:rsidP="00727B8C">
      <w:pPr>
        <w:rPr>
          <w:b/>
          <w:kern w:val="0"/>
          <w:lang w:eastAsia="hr-HR"/>
        </w:rPr>
      </w:pPr>
    </w:p>
    <w:p w:rsidR="00727B8C" w:rsidRPr="00FF5067" w:rsidRDefault="00727B8C" w:rsidP="00727B8C">
      <w:pPr>
        <w:rPr>
          <w:kern w:val="0"/>
          <w:lang w:eastAsia="hr-HR"/>
        </w:rPr>
      </w:pPr>
    </w:p>
    <w:p w:rsidR="00727B8C" w:rsidRDefault="00727B8C" w:rsidP="005D30FC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 Jadranke Španjol, Palit 37, 51280 Rab.</w:t>
      </w:r>
    </w:p>
    <w:p w:rsidR="005D30FC" w:rsidRDefault="005D30FC" w:rsidP="005D30FC">
      <w:pPr>
        <w:jc w:val="both"/>
        <w:rPr>
          <w:kern w:val="0"/>
          <w:lang w:eastAsia="hr-HR"/>
        </w:rPr>
      </w:pPr>
    </w:p>
    <w:p w:rsidR="005D30FC" w:rsidRDefault="005D30FC" w:rsidP="005D30FC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2. Predmetni zahtjev može biti predmet i razmatrati se prilikom sveobuhvatne izmjene i dopune prostorno planske dokumentacije za naselje Barbat.</w:t>
      </w:r>
    </w:p>
    <w:p w:rsidR="005D30FC" w:rsidRDefault="005D30FC" w:rsidP="005D30FC">
      <w:pPr>
        <w:jc w:val="both"/>
        <w:rPr>
          <w:kern w:val="0"/>
          <w:lang w:eastAsia="hr-HR"/>
        </w:rPr>
      </w:pPr>
    </w:p>
    <w:p w:rsidR="005D30FC" w:rsidRDefault="005D30FC" w:rsidP="005D30FC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3. Zaključak se dostavlja Upravnom odjelu ureda Grada, investicija i razvoja, na provedbu.</w:t>
      </w:r>
    </w:p>
    <w:p w:rsidR="00727B8C" w:rsidRDefault="00727B8C" w:rsidP="00727B8C">
      <w:pPr>
        <w:rPr>
          <w:kern w:val="0"/>
          <w:lang w:eastAsia="hr-HR"/>
        </w:rPr>
      </w:pPr>
    </w:p>
    <w:p w:rsidR="00727B8C" w:rsidRDefault="00727B8C" w:rsidP="00727B8C">
      <w:pPr>
        <w:rPr>
          <w:kern w:val="0"/>
          <w:lang w:eastAsia="hr-HR"/>
        </w:rPr>
      </w:pPr>
    </w:p>
    <w:p w:rsidR="00727B8C" w:rsidRDefault="00727B8C" w:rsidP="00727B8C">
      <w:pPr>
        <w:rPr>
          <w:kern w:val="0"/>
          <w:lang w:eastAsia="hr-HR"/>
        </w:rPr>
      </w:pPr>
    </w:p>
    <w:p w:rsidR="00727B8C" w:rsidRPr="00D30276" w:rsidRDefault="00727B8C" w:rsidP="00727B8C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727B8C" w:rsidRPr="00D30276" w:rsidRDefault="00727B8C" w:rsidP="00727B8C">
      <w:pPr>
        <w:spacing w:line="240" w:lineRule="auto"/>
        <w:rPr>
          <w:b/>
          <w:kern w:val="0"/>
        </w:rPr>
      </w:pPr>
    </w:p>
    <w:p w:rsidR="00727B8C" w:rsidRPr="00D30276" w:rsidRDefault="00727B8C" w:rsidP="00727B8C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727B8C" w:rsidRPr="00D30276" w:rsidRDefault="00727B8C" w:rsidP="00727B8C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727B8C" w:rsidRPr="00D30276" w:rsidRDefault="00727B8C" w:rsidP="00727B8C">
      <w:pPr>
        <w:spacing w:line="240" w:lineRule="auto"/>
        <w:rPr>
          <w:b/>
          <w:kern w:val="0"/>
        </w:rPr>
      </w:pPr>
    </w:p>
    <w:p w:rsidR="00727B8C" w:rsidRPr="00D30276" w:rsidRDefault="00727B8C" w:rsidP="00727B8C">
      <w:pPr>
        <w:spacing w:line="240" w:lineRule="auto"/>
        <w:rPr>
          <w:b/>
          <w:kern w:val="0"/>
        </w:rPr>
      </w:pPr>
    </w:p>
    <w:p w:rsidR="00727B8C" w:rsidRPr="00D30276" w:rsidRDefault="00727B8C" w:rsidP="00727B8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023-01/26-01/13</w:t>
      </w:r>
    </w:p>
    <w:p w:rsidR="00727B8C" w:rsidRPr="00D30276" w:rsidRDefault="00727B8C" w:rsidP="00727B8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170-13/01-26-1</w:t>
      </w:r>
    </w:p>
    <w:p w:rsidR="00727B8C" w:rsidRPr="00D30276" w:rsidRDefault="00727B8C" w:rsidP="00727B8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28</w:t>
      </w:r>
      <w:r w:rsidRPr="00D30276">
        <w:rPr>
          <w:b/>
          <w:kern w:val="0"/>
        </w:rPr>
        <w:t>. siječnja 2026.</w:t>
      </w:r>
    </w:p>
    <w:p w:rsidR="00727B8C" w:rsidRDefault="00727B8C" w:rsidP="00727B8C">
      <w:pPr>
        <w:rPr>
          <w:kern w:val="0"/>
          <w:lang w:eastAsia="hr-HR"/>
        </w:rPr>
      </w:pPr>
    </w:p>
    <w:p w:rsidR="004E7303" w:rsidRDefault="004E7303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Default="002B36B1"/>
    <w:p w:rsidR="002B36B1" w:rsidRPr="00FF5067" w:rsidRDefault="002B36B1" w:rsidP="002B36B1">
      <w:pPr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28</w:t>
      </w:r>
      <w:r w:rsidRPr="00D30276">
        <w:rPr>
          <w:kern w:val="0"/>
          <w:lang w:val="pt-BR"/>
        </w:rPr>
        <w:t>. siječnja 2026. godine donosi,</w:t>
      </w:r>
    </w:p>
    <w:p w:rsidR="002B36B1" w:rsidRPr="00D30276" w:rsidRDefault="002B36B1" w:rsidP="002B36B1">
      <w:pPr>
        <w:spacing w:line="240" w:lineRule="auto"/>
        <w:jc w:val="both"/>
        <w:rPr>
          <w:kern w:val="0"/>
          <w:lang w:val="pt-BR"/>
        </w:rPr>
      </w:pPr>
    </w:p>
    <w:p w:rsidR="002B36B1" w:rsidRPr="00D30276" w:rsidRDefault="002B36B1" w:rsidP="002B36B1">
      <w:pPr>
        <w:spacing w:line="240" w:lineRule="auto"/>
        <w:jc w:val="both"/>
        <w:rPr>
          <w:kern w:val="0"/>
          <w:lang w:val="pt-BR"/>
        </w:rPr>
      </w:pPr>
    </w:p>
    <w:p w:rsidR="002B36B1" w:rsidRPr="00D30276" w:rsidRDefault="002B36B1" w:rsidP="002B36B1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2B36B1" w:rsidRDefault="002B36B1" w:rsidP="002B36B1">
      <w:pPr>
        <w:rPr>
          <w:b/>
          <w:kern w:val="0"/>
          <w:lang w:eastAsia="hr-HR"/>
        </w:rPr>
      </w:pPr>
    </w:p>
    <w:p w:rsidR="002B36B1" w:rsidRDefault="002B36B1" w:rsidP="002B36B1">
      <w:pPr>
        <w:rPr>
          <w:b/>
          <w:kern w:val="0"/>
          <w:lang w:eastAsia="hr-HR"/>
        </w:rPr>
      </w:pPr>
    </w:p>
    <w:p w:rsidR="002B36B1" w:rsidRPr="00FF5067" w:rsidRDefault="002B36B1" w:rsidP="002B36B1">
      <w:pPr>
        <w:rPr>
          <w:kern w:val="0"/>
          <w:lang w:eastAsia="hr-HR"/>
        </w:rPr>
      </w:pPr>
    </w:p>
    <w:p w:rsidR="002B36B1" w:rsidRDefault="002B36B1" w:rsidP="002B36B1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 Petra Pahljine, Banjol 146, 51280 Rab.</w:t>
      </w:r>
    </w:p>
    <w:p w:rsidR="002B36B1" w:rsidRDefault="002B36B1" w:rsidP="002B36B1">
      <w:pPr>
        <w:jc w:val="both"/>
        <w:rPr>
          <w:kern w:val="0"/>
          <w:lang w:eastAsia="hr-HR"/>
        </w:rPr>
      </w:pPr>
    </w:p>
    <w:p w:rsidR="002B36B1" w:rsidRDefault="002B36B1" w:rsidP="002B36B1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2. Predmetni zahtjev može biti predmet i razmatrati se  prilikom izrade novog Prostornog plana uređenja Grada Raba ili sveobuhvatne izmjene i dopune Prostornog plana uređenja Grada Raba.</w:t>
      </w:r>
    </w:p>
    <w:p w:rsidR="002B36B1" w:rsidRDefault="002B36B1" w:rsidP="002B36B1">
      <w:pPr>
        <w:jc w:val="both"/>
        <w:rPr>
          <w:kern w:val="0"/>
          <w:lang w:eastAsia="hr-HR"/>
        </w:rPr>
      </w:pPr>
    </w:p>
    <w:p w:rsidR="002B36B1" w:rsidRDefault="002B36B1" w:rsidP="002B36B1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3. Zaključak se dostavlja Upravnom odjelu ureda Grada, investicija i razvoja, na provedbu.</w:t>
      </w:r>
    </w:p>
    <w:p w:rsidR="002B36B1" w:rsidRDefault="002B36B1" w:rsidP="002B36B1">
      <w:pPr>
        <w:rPr>
          <w:kern w:val="0"/>
          <w:lang w:eastAsia="hr-HR"/>
        </w:rPr>
      </w:pPr>
    </w:p>
    <w:p w:rsidR="002B36B1" w:rsidRDefault="002B36B1" w:rsidP="002B36B1">
      <w:pPr>
        <w:rPr>
          <w:kern w:val="0"/>
          <w:lang w:eastAsia="hr-HR"/>
        </w:rPr>
      </w:pPr>
    </w:p>
    <w:p w:rsidR="002B36B1" w:rsidRDefault="002B36B1" w:rsidP="002B36B1">
      <w:pPr>
        <w:rPr>
          <w:kern w:val="0"/>
          <w:lang w:eastAsia="hr-HR"/>
        </w:rPr>
      </w:pPr>
    </w:p>
    <w:p w:rsidR="002B36B1" w:rsidRPr="00D30276" w:rsidRDefault="002B36B1" w:rsidP="002B36B1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2B36B1" w:rsidRPr="00D30276" w:rsidRDefault="002B36B1" w:rsidP="002B36B1">
      <w:pPr>
        <w:spacing w:line="240" w:lineRule="auto"/>
        <w:rPr>
          <w:b/>
          <w:kern w:val="0"/>
        </w:rPr>
      </w:pPr>
    </w:p>
    <w:p w:rsidR="002B36B1" w:rsidRPr="00D30276" w:rsidRDefault="002B36B1" w:rsidP="002B36B1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2B36B1" w:rsidRPr="00D30276" w:rsidRDefault="002B36B1" w:rsidP="002B36B1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2B36B1" w:rsidRPr="00D30276" w:rsidRDefault="002B36B1" w:rsidP="002B36B1">
      <w:pPr>
        <w:spacing w:line="240" w:lineRule="auto"/>
        <w:rPr>
          <w:b/>
          <w:kern w:val="0"/>
        </w:rPr>
      </w:pPr>
    </w:p>
    <w:p w:rsidR="002B36B1" w:rsidRPr="00D30276" w:rsidRDefault="002B36B1" w:rsidP="002B36B1">
      <w:pPr>
        <w:spacing w:line="240" w:lineRule="auto"/>
        <w:rPr>
          <w:b/>
          <w:kern w:val="0"/>
        </w:rPr>
      </w:pPr>
    </w:p>
    <w:p w:rsidR="002B36B1" w:rsidRPr="00D30276" w:rsidRDefault="002B36B1" w:rsidP="002B36B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023-01/26-01/13</w:t>
      </w:r>
    </w:p>
    <w:p w:rsidR="002B36B1" w:rsidRPr="00D30276" w:rsidRDefault="002B36B1" w:rsidP="002B36B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170-13/01-26-2</w:t>
      </w:r>
    </w:p>
    <w:p w:rsidR="002B36B1" w:rsidRPr="00D30276" w:rsidRDefault="002B36B1" w:rsidP="002B36B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28</w:t>
      </w:r>
      <w:r w:rsidRPr="00D30276">
        <w:rPr>
          <w:b/>
          <w:kern w:val="0"/>
        </w:rPr>
        <w:t>. siječnja 2026.</w:t>
      </w:r>
    </w:p>
    <w:p w:rsidR="002B36B1" w:rsidRDefault="002B36B1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Default="0002173C"/>
    <w:p w:rsidR="0002173C" w:rsidRPr="00FF5067" w:rsidRDefault="0002173C" w:rsidP="0002173C">
      <w:pPr>
        <w:jc w:val="both"/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28</w:t>
      </w:r>
      <w:r w:rsidRPr="00D30276">
        <w:rPr>
          <w:kern w:val="0"/>
          <w:lang w:val="pt-BR"/>
        </w:rPr>
        <w:t>. siječnja 2026. godine donosi,</w:t>
      </w:r>
    </w:p>
    <w:p w:rsidR="0002173C" w:rsidRPr="00D30276" w:rsidRDefault="0002173C" w:rsidP="0002173C">
      <w:pPr>
        <w:spacing w:line="240" w:lineRule="auto"/>
        <w:jc w:val="both"/>
        <w:rPr>
          <w:kern w:val="0"/>
          <w:lang w:val="pt-BR"/>
        </w:rPr>
      </w:pPr>
    </w:p>
    <w:p w:rsidR="0002173C" w:rsidRPr="00D30276" w:rsidRDefault="0002173C" w:rsidP="0002173C">
      <w:pPr>
        <w:spacing w:line="240" w:lineRule="auto"/>
        <w:jc w:val="both"/>
        <w:rPr>
          <w:kern w:val="0"/>
          <w:lang w:val="pt-BR"/>
        </w:rPr>
      </w:pPr>
    </w:p>
    <w:p w:rsidR="0002173C" w:rsidRPr="00D30276" w:rsidRDefault="0002173C" w:rsidP="0002173C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02173C" w:rsidRDefault="0002173C" w:rsidP="0002173C">
      <w:pPr>
        <w:jc w:val="both"/>
        <w:rPr>
          <w:b/>
          <w:kern w:val="0"/>
          <w:lang w:eastAsia="hr-HR"/>
        </w:rPr>
      </w:pPr>
    </w:p>
    <w:p w:rsidR="0002173C" w:rsidRPr="00FF5067" w:rsidRDefault="0002173C" w:rsidP="0002173C">
      <w:pPr>
        <w:jc w:val="both"/>
        <w:rPr>
          <w:kern w:val="0"/>
          <w:lang w:eastAsia="hr-HR"/>
        </w:rPr>
      </w:pPr>
    </w:p>
    <w:p w:rsidR="0002173C" w:rsidRDefault="0002173C" w:rsidP="0002173C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1. Prihvaća se prijedlog Ugovora o provođenju kontrole populacije domaćih mačaka i pasa na području Grada Raba koji će se zaključiti između Grada Raba, Trg Municipium Arba 2, OIB: 09555102027 i Veterinarske ambulante Debelić </w:t>
      </w:r>
      <w:proofErr w:type="spellStart"/>
      <w:r>
        <w:rPr>
          <w:kern w:val="0"/>
          <w:lang w:eastAsia="hr-HR"/>
        </w:rPr>
        <w:t>j.d</w:t>
      </w:r>
      <w:r w:rsidR="005C3430">
        <w:rPr>
          <w:kern w:val="0"/>
          <w:lang w:eastAsia="hr-HR"/>
        </w:rPr>
        <w:t>.</w:t>
      </w:r>
      <w:r>
        <w:rPr>
          <w:kern w:val="0"/>
          <w:lang w:eastAsia="hr-HR"/>
        </w:rPr>
        <w:t>o.o</w:t>
      </w:r>
      <w:proofErr w:type="spellEnd"/>
      <w:r>
        <w:rPr>
          <w:kern w:val="0"/>
          <w:lang w:eastAsia="hr-HR"/>
        </w:rPr>
        <w:t xml:space="preserve">., Palit 403, 51280 Rab, zastupana po Iris Debelić </w:t>
      </w:r>
      <w:proofErr w:type="spellStart"/>
      <w:r>
        <w:rPr>
          <w:kern w:val="0"/>
          <w:lang w:eastAsia="hr-HR"/>
        </w:rPr>
        <w:t>Žentil</w:t>
      </w:r>
      <w:proofErr w:type="spellEnd"/>
      <w:r>
        <w:rPr>
          <w:kern w:val="0"/>
          <w:lang w:eastAsia="hr-HR"/>
        </w:rPr>
        <w:t xml:space="preserve">, dr. med. </w:t>
      </w:r>
      <w:proofErr w:type="spellStart"/>
      <w:r w:rsidR="005C3430">
        <w:rPr>
          <w:kern w:val="0"/>
          <w:lang w:eastAsia="hr-HR"/>
        </w:rPr>
        <w:t>v</w:t>
      </w:r>
      <w:r>
        <w:rPr>
          <w:kern w:val="0"/>
          <w:lang w:eastAsia="hr-HR"/>
        </w:rPr>
        <w:t>et</w:t>
      </w:r>
      <w:proofErr w:type="spellEnd"/>
      <w:r>
        <w:rPr>
          <w:kern w:val="0"/>
          <w:lang w:eastAsia="hr-HR"/>
        </w:rPr>
        <w:t>., OIB: 32957241289.</w:t>
      </w:r>
    </w:p>
    <w:p w:rsidR="0002173C" w:rsidRDefault="0002173C" w:rsidP="0002173C">
      <w:pPr>
        <w:jc w:val="both"/>
        <w:rPr>
          <w:kern w:val="0"/>
          <w:lang w:eastAsia="hr-HR"/>
        </w:rPr>
      </w:pPr>
    </w:p>
    <w:p w:rsidR="0002173C" w:rsidRDefault="0002173C" w:rsidP="0002173C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2. Zaključak se dostavlja Upravnom odjelu za komunalni sustav i zaštitu okoliša na provedbu.  </w:t>
      </w:r>
    </w:p>
    <w:p w:rsidR="0002173C" w:rsidRDefault="0002173C" w:rsidP="0002173C">
      <w:pPr>
        <w:jc w:val="both"/>
        <w:rPr>
          <w:kern w:val="0"/>
          <w:lang w:eastAsia="hr-HR"/>
        </w:rPr>
      </w:pPr>
    </w:p>
    <w:p w:rsidR="0002173C" w:rsidRDefault="0002173C" w:rsidP="0002173C">
      <w:pPr>
        <w:rPr>
          <w:kern w:val="0"/>
          <w:lang w:eastAsia="hr-HR"/>
        </w:rPr>
      </w:pPr>
    </w:p>
    <w:p w:rsidR="0002173C" w:rsidRDefault="0002173C" w:rsidP="0002173C">
      <w:pPr>
        <w:rPr>
          <w:kern w:val="0"/>
          <w:lang w:eastAsia="hr-HR"/>
        </w:rPr>
      </w:pPr>
    </w:p>
    <w:p w:rsidR="0002173C" w:rsidRDefault="0002173C" w:rsidP="0002173C">
      <w:pPr>
        <w:rPr>
          <w:kern w:val="0"/>
          <w:lang w:eastAsia="hr-HR"/>
        </w:rPr>
      </w:pPr>
    </w:p>
    <w:p w:rsidR="0002173C" w:rsidRPr="00D30276" w:rsidRDefault="0002173C" w:rsidP="0002173C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02173C" w:rsidRPr="00D30276" w:rsidRDefault="0002173C" w:rsidP="0002173C">
      <w:pPr>
        <w:spacing w:line="240" w:lineRule="auto"/>
        <w:rPr>
          <w:b/>
          <w:kern w:val="0"/>
        </w:rPr>
      </w:pPr>
    </w:p>
    <w:p w:rsidR="0002173C" w:rsidRPr="00D30276" w:rsidRDefault="0002173C" w:rsidP="0002173C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02173C" w:rsidRPr="00D30276" w:rsidRDefault="0002173C" w:rsidP="0002173C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02173C" w:rsidRPr="00D30276" w:rsidRDefault="0002173C" w:rsidP="0002173C">
      <w:pPr>
        <w:spacing w:line="240" w:lineRule="auto"/>
        <w:rPr>
          <w:b/>
          <w:kern w:val="0"/>
        </w:rPr>
      </w:pPr>
    </w:p>
    <w:p w:rsidR="0002173C" w:rsidRPr="00D30276" w:rsidRDefault="0002173C" w:rsidP="0002173C">
      <w:pPr>
        <w:spacing w:line="240" w:lineRule="auto"/>
        <w:rPr>
          <w:b/>
          <w:kern w:val="0"/>
        </w:rPr>
      </w:pPr>
    </w:p>
    <w:p w:rsidR="0002173C" w:rsidRPr="00D30276" w:rsidRDefault="0002173C" w:rsidP="0002173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023-01/26-01/13</w:t>
      </w:r>
    </w:p>
    <w:p w:rsidR="0002173C" w:rsidRPr="00D30276" w:rsidRDefault="0002173C" w:rsidP="0002173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170-13/01-26-3</w:t>
      </w:r>
    </w:p>
    <w:p w:rsidR="0002173C" w:rsidRPr="00D30276" w:rsidRDefault="0002173C" w:rsidP="0002173C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28</w:t>
      </w:r>
      <w:r w:rsidRPr="00D30276">
        <w:rPr>
          <w:b/>
          <w:kern w:val="0"/>
        </w:rPr>
        <w:t>. siječnja 2026.</w:t>
      </w:r>
    </w:p>
    <w:p w:rsidR="0002173C" w:rsidRDefault="0002173C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Default="00301099"/>
    <w:p w:rsidR="00301099" w:rsidRPr="00FF5067" w:rsidRDefault="00301099" w:rsidP="00301099">
      <w:pPr>
        <w:jc w:val="both"/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28</w:t>
      </w:r>
      <w:r w:rsidRPr="00D30276">
        <w:rPr>
          <w:kern w:val="0"/>
          <w:lang w:val="pt-BR"/>
        </w:rPr>
        <w:t>. siječnja 2026. godine donosi,</w:t>
      </w:r>
    </w:p>
    <w:p w:rsidR="00301099" w:rsidRPr="00D30276" w:rsidRDefault="00301099" w:rsidP="00301099">
      <w:pPr>
        <w:spacing w:line="240" w:lineRule="auto"/>
        <w:jc w:val="both"/>
        <w:rPr>
          <w:kern w:val="0"/>
          <w:lang w:val="pt-BR"/>
        </w:rPr>
      </w:pPr>
    </w:p>
    <w:p w:rsidR="00301099" w:rsidRPr="00D30276" w:rsidRDefault="00301099" w:rsidP="00301099">
      <w:pPr>
        <w:spacing w:line="240" w:lineRule="auto"/>
        <w:jc w:val="both"/>
        <w:rPr>
          <w:kern w:val="0"/>
          <w:lang w:val="pt-BR"/>
        </w:rPr>
      </w:pPr>
    </w:p>
    <w:p w:rsidR="00301099" w:rsidRPr="00D30276" w:rsidRDefault="00301099" w:rsidP="00301099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301099" w:rsidRDefault="00301099" w:rsidP="00301099">
      <w:pPr>
        <w:jc w:val="both"/>
        <w:rPr>
          <w:b/>
          <w:kern w:val="0"/>
          <w:lang w:eastAsia="hr-HR"/>
        </w:rPr>
      </w:pPr>
    </w:p>
    <w:p w:rsidR="00301099" w:rsidRPr="00FF5067" w:rsidRDefault="00301099" w:rsidP="00301099">
      <w:pPr>
        <w:jc w:val="both"/>
        <w:rPr>
          <w:kern w:val="0"/>
          <w:lang w:eastAsia="hr-HR"/>
        </w:rPr>
      </w:pPr>
    </w:p>
    <w:p w:rsidR="00301099" w:rsidRDefault="00301099" w:rsidP="00301099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1. Temeljem članka 302. Zakona o javnoj nabavi (NN 120/2016) i Zakona o izmjenama i dopunama Zakona o javnoj nabavi (NN 114/22) prihvaća se ponuda Zajednice ponuditelja COMBIS DOO, OIB: 91678676896 i HRVATSKI TELEKOM DD, OIB: 81793146560, za Razvoj pametnih i održivih rješenja i usluga (aplikacija za digitalizaciju javnih usluga), evidencijski broj 1-5/2025</w:t>
      </w:r>
    </w:p>
    <w:p w:rsidR="00301099" w:rsidRDefault="00301099" w:rsidP="00301099">
      <w:pPr>
        <w:jc w:val="both"/>
        <w:rPr>
          <w:kern w:val="0"/>
          <w:lang w:eastAsia="hr-HR"/>
        </w:rPr>
      </w:pPr>
    </w:p>
    <w:p w:rsidR="00301099" w:rsidRDefault="00301099" w:rsidP="00301099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2. Zaključak se dostavlja Upravnom odjelu ureda Grada, investicija i razvoja i Upravnom odjelu za financije. </w:t>
      </w:r>
    </w:p>
    <w:p w:rsidR="00301099" w:rsidRDefault="00301099" w:rsidP="00301099">
      <w:pPr>
        <w:jc w:val="both"/>
        <w:rPr>
          <w:kern w:val="0"/>
          <w:lang w:eastAsia="hr-HR"/>
        </w:rPr>
      </w:pPr>
    </w:p>
    <w:p w:rsidR="00301099" w:rsidRDefault="00301099" w:rsidP="00301099">
      <w:pPr>
        <w:jc w:val="both"/>
        <w:rPr>
          <w:kern w:val="0"/>
          <w:lang w:eastAsia="hr-HR"/>
        </w:rPr>
      </w:pPr>
    </w:p>
    <w:p w:rsidR="00301099" w:rsidRDefault="00301099" w:rsidP="00301099">
      <w:pPr>
        <w:rPr>
          <w:kern w:val="0"/>
          <w:lang w:eastAsia="hr-HR"/>
        </w:rPr>
      </w:pPr>
    </w:p>
    <w:p w:rsidR="00301099" w:rsidRDefault="00301099" w:rsidP="00301099">
      <w:pPr>
        <w:rPr>
          <w:kern w:val="0"/>
          <w:lang w:eastAsia="hr-HR"/>
        </w:rPr>
      </w:pPr>
    </w:p>
    <w:p w:rsidR="00301099" w:rsidRPr="00D30276" w:rsidRDefault="00301099" w:rsidP="00301099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301099" w:rsidRPr="00D30276" w:rsidRDefault="00301099" w:rsidP="00301099">
      <w:pPr>
        <w:spacing w:line="240" w:lineRule="auto"/>
        <w:rPr>
          <w:b/>
          <w:kern w:val="0"/>
        </w:rPr>
      </w:pPr>
    </w:p>
    <w:p w:rsidR="00301099" w:rsidRPr="00D30276" w:rsidRDefault="00301099" w:rsidP="00301099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301099" w:rsidRPr="00D30276" w:rsidRDefault="00301099" w:rsidP="00301099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301099" w:rsidRPr="00D30276" w:rsidRDefault="00301099" w:rsidP="00301099">
      <w:pPr>
        <w:spacing w:line="240" w:lineRule="auto"/>
        <w:rPr>
          <w:b/>
          <w:kern w:val="0"/>
        </w:rPr>
      </w:pPr>
    </w:p>
    <w:p w:rsidR="00301099" w:rsidRPr="00D30276" w:rsidRDefault="00301099" w:rsidP="00301099">
      <w:pPr>
        <w:spacing w:line="240" w:lineRule="auto"/>
        <w:rPr>
          <w:b/>
          <w:kern w:val="0"/>
        </w:rPr>
      </w:pPr>
    </w:p>
    <w:p w:rsidR="00301099" w:rsidRPr="00D30276" w:rsidRDefault="00301099" w:rsidP="00301099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023-01/26-01/13</w:t>
      </w:r>
    </w:p>
    <w:p w:rsidR="00301099" w:rsidRPr="00D30276" w:rsidRDefault="00301099" w:rsidP="00301099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170-13/01-26-4</w:t>
      </w:r>
    </w:p>
    <w:p w:rsidR="00301099" w:rsidRPr="00D30276" w:rsidRDefault="00301099" w:rsidP="00301099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28</w:t>
      </w:r>
      <w:r w:rsidRPr="00D30276">
        <w:rPr>
          <w:b/>
          <w:kern w:val="0"/>
        </w:rPr>
        <w:t>. siječnja 2026.</w:t>
      </w:r>
    </w:p>
    <w:p w:rsidR="00301099" w:rsidRDefault="00301099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Default="00FD4A61"/>
    <w:p w:rsidR="00FD4A61" w:rsidRPr="00FF5067" w:rsidRDefault="00FD4A61" w:rsidP="00FD4A61">
      <w:pPr>
        <w:jc w:val="both"/>
        <w:rPr>
          <w:b/>
          <w:kern w:val="0"/>
          <w:lang w:eastAsia="hr-HR"/>
        </w:rPr>
      </w:pPr>
      <w:r w:rsidRPr="00D30276">
        <w:rPr>
          <w:kern w:val="0"/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28</w:t>
      </w:r>
      <w:r w:rsidRPr="00D30276">
        <w:rPr>
          <w:kern w:val="0"/>
          <w:lang w:val="pt-BR"/>
        </w:rPr>
        <w:t>. siječnja 2026. godine donosi,</w:t>
      </w:r>
    </w:p>
    <w:p w:rsidR="00FD4A61" w:rsidRPr="00D30276" w:rsidRDefault="00FD4A61" w:rsidP="00FD4A61">
      <w:pPr>
        <w:spacing w:line="240" w:lineRule="auto"/>
        <w:jc w:val="both"/>
        <w:rPr>
          <w:kern w:val="0"/>
          <w:lang w:val="pt-BR"/>
        </w:rPr>
      </w:pPr>
    </w:p>
    <w:p w:rsidR="00FD4A61" w:rsidRPr="00D30276" w:rsidRDefault="00FD4A61" w:rsidP="00FD4A61">
      <w:pPr>
        <w:spacing w:line="240" w:lineRule="auto"/>
        <w:jc w:val="both"/>
        <w:rPr>
          <w:kern w:val="0"/>
          <w:lang w:val="pt-BR"/>
        </w:rPr>
      </w:pPr>
    </w:p>
    <w:p w:rsidR="00FD4A61" w:rsidRPr="00D30276" w:rsidRDefault="00FD4A61" w:rsidP="00FD4A61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FD4A61" w:rsidRDefault="00FD4A61" w:rsidP="00FD4A61">
      <w:pPr>
        <w:jc w:val="both"/>
        <w:rPr>
          <w:b/>
          <w:kern w:val="0"/>
          <w:lang w:eastAsia="hr-HR"/>
        </w:rPr>
      </w:pPr>
    </w:p>
    <w:p w:rsidR="00FD4A61" w:rsidRPr="00FF5067" w:rsidRDefault="00FD4A61" w:rsidP="00FD4A61">
      <w:pPr>
        <w:jc w:val="both"/>
        <w:rPr>
          <w:kern w:val="0"/>
          <w:lang w:eastAsia="hr-HR"/>
        </w:rPr>
      </w:pPr>
    </w:p>
    <w:p w:rsidR="00FD4A61" w:rsidRDefault="00FD4A61" w:rsidP="00FD4A61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 xml:space="preserve">1. </w:t>
      </w:r>
      <w:r>
        <w:rPr>
          <w:kern w:val="0"/>
          <w:lang w:eastAsia="hr-HR"/>
        </w:rPr>
        <w:t>Prihvaća se otpis obveze prema dobavljaču Gradski ogranak UHDDR Rab u iznosu od 663,61 EUR u korist prihoda Grada Raba.</w:t>
      </w:r>
    </w:p>
    <w:p w:rsidR="00FD4A61" w:rsidRDefault="00FD4A61" w:rsidP="00FD4A61">
      <w:pPr>
        <w:jc w:val="both"/>
        <w:rPr>
          <w:kern w:val="0"/>
          <w:lang w:eastAsia="hr-HR"/>
        </w:rPr>
      </w:pPr>
    </w:p>
    <w:p w:rsidR="00FD4A61" w:rsidRDefault="00FD4A61" w:rsidP="00FD4A61">
      <w:pPr>
        <w:jc w:val="both"/>
        <w:rPr>
          <w:kern w:val="0"/>
          <w:lang w:eastAsia="hr-HR"/>
        </w:rPr>
      </w:pPr>
      <w:r>
        <w:rPr>
          <w:kern w:val="0"/>
          <w:lang w:eastAsia="hr-HR"/>
        </w:rPr>
        <w:t>2. Zaključak se dostavlja Upravnom odjelu za financije na provedbu.</w:t>
      </w:r>
    </w:p>
    <w:p w:rsidR="00FD4A61" w:rsidRDefault="00FD4A61" w:rsidP="00FD4A61">
      <w:pPr>
        <w:jc w:val="both"/>
        <w:rPr>
          <w:kern w:val="0"/>
          <w:lang w:eastAsia="hr-HR"/>
        </w:rPr>
      </w:pPr>
      <w:bookmarkStart w:id="0" w:name="_GoBack"/>
      <w:bookmarkEnd w:id="0"/>
    </w:p>
    <w:p w:rsidR="00FD4A61" w:rsidRDefault="00FD4A61" w:rsidP="00FD4A61">
      <w:pPr>
        <w:jc w:val="both"/>
        <w:rPr>
          <w:kern w:val="0"/>
          <w:lang w:eastAsia="hr-HR"/>
        </w:rPr>
      </w:pPr>
    </w:p>
    <w:p w:rsidR="00FD4A61" w:rsidRDefault="00FD4A61" w:rsidP="00FD4A61">
      <w:pPr>
        <w:jc w:val="both"/>
        <w:rPr>
          <w:kern w:val="0"/>
          <w:lang w:eastAsia="hr-HR"/>
        </w:rPr>
      </w:pPr>
    </w:p>
    <w:p w:rsidR="00FD4A61" w:rsidRDefault="00FD4A61" w:rsidP="00FD4A61">
      <w:pPr>
        <w:rPr>
          <w:kern w:val="0"/>
          <w:lang w:eastAsia="hr-HR"/>
        </w:rPr>
      </w:pPr>
    </w:p>
    <w:p w:rsidR="00FD4A61" w:rsidRDefault="00FD4A61" w:rsidP="00FD4A61">
      <w:pPr>
        <w:rPr>
          <w:kern w:val="0"/>
          <w:lang w:eastAsia="hr-HR"/>
        </w:rPr>
      </w:pPr>
    </w:p>
    <w:p w:rsidR="00FD4A61" w:rsidRPr="00D30276" w:rsidRDefault="00FD4A61" w:rsidP="00FD4A61">
      <w:pPr>
        <w:spacing w:line="240" w:lineRule="auto"/>
        <w:rPr>
          <w:b/>
          <w:kern w:val="0"/>
          <w:lang w:val="pl-PL"/>
        </w:rPr>
      </w:pPr>
      <w:r w:rsidRPr="00D30276">
        <w:rPr>
          <w:b/>
          <w:kern w:val="0"/>
        </w:rPr>
        <w:t xml:space="preserve">                                 </w:t>
      </w:r>
      <w:r>
        <w:rPr>
          <w:b/>
          <w:kern w:val="0"/>
        </w:rPr>
        <w:t xml:space="preserve">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FD4A61" w:rsidRPr="00D30276" w:rsidRDefault="00FD4A61" w:rsidP="00FD4A61">
      <w:pPr>
        <w:spacing w:line="240" w:lineRule="auto"/>
        <w:rPr>
          <w:b/>
          <w:kern w:val="0"/>
        </w:rPr>
      </w:pPr>
    </w:p>
    <w:p w:rsidR="00FD4A61" w:rsidRPr="00D30276" w:rsidRDefault="00FD4A61" w:rsidP="00FD4A61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FD4A61" w:rsidRPr="00D30276" w:rsidRDefault="00FD4A61" w:rsidP="00FD4A61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FD4A61" w:rsidRPr="00D30276" w:rsidRDefault="00FD4A61" w:rsidP="00FD4A61">
      <w:pPr>
        <w:spacing w:line="240" w:lineRule="auto"/>
        <w:rPr>
          <w:b/>
          <w:kern w:val="0"/>
        </w:rPr>
      </w:pPr>
    </w:p>
    <w:p w:rsidR="00FD4A61" w:rsidRPr="00D30276" w:rsidRDefault="00FD4A61" w:rsidP="00FD4A61">
      <w:pPr>
        <w:spacing w:line="240" w:lineRule="auto"/>
        <w:rPr>
          <w:b/>
          <w:kern w:val="0"/>
        </w:rPr>
      </w:pPr>
    </w:p>
    <w:p w:rsidR="00FD4A61" w:rsidRPr="00D30276" w:rsidRDefault="00FD4A61" w:rsidP="00FD4A6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023-01/26-01/13</w:t>
      </w:r>
    </w:p>
    <w:p w:rsidR="00FD4A61" w:rsidRPr="00D30276" w:rsidRDefault="00FD4A61" w:rsidP="00FD4A6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170-13/01-26-5</w:t>
      </w:r>
    </w:p>
    <w:p w:rsidR="00FD4A61" w:rsidRPr="00D30276" w:rsidRDefault="00FD4A61" w:rsidP="00FD4A61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Rab</w:t>
      </w:r>
      <w:r>
        <w:rPr>
          <w:b/>
          <w:kern w:val="0"/>
        </w:rPr>
        <w:t>, 28</w:t>
      </w:r>
      <w:r w:rsidRPr="00D30276">
        <w:rPr>
          <w:b/>
          <w:kern w:val="0"/>
        </w:rPr>
        <w:t>. siječnja 2026.</w:t>
      </w:r>
    </w:p>
    <w:p w:rsidR="00FD4A61" w:rsidRDefault="00FD4A61"/>
    <w:sectPr w:rsidR="00FD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4D"/>
    <w:rsid w:val="0002173C"/>
    <w:rsid w:val="000D6978"/>
    <w:rsid w:val="002B36B1"/>
    <w:rsid w:val="00301099"/>
    <w:rsid w:val="004E7303"/>
    <w:rsid w:val="005C3430"/>
    <w:rsid w:val="005D30FC"/>
    <w:rsid w:val="006F1861"/>
    <w:rsid w:val="00727B8C"/>
    <w:rsid w:val="00CE1A4D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9D4"/>
  <w15:chartTrackingRefBased/>
  <w15:docId w15:val="{5006E121-023B-4768-A279-EC70C329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8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30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0FC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2B29-9129-44EB-8263-E0F291D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10</cp:revision>
  <cp:lastPrinted>2026-01-28T13:30:00Z</cp:lastPrinted>
  <dcterms:created xsi:type="dcterms:W3CDTF">2026-01-28T07:43:00Z</dcterms:created>
  <dcterms:modified xsi:type="dcterms:W3CDTF">2026-01-28T13:45:00Z</dcterms:modified>
</cp:coreProperties>
</file>