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C7" w:rsidRDefault="000A3CC7" w:rsidP="000A3CC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17. veljače 2026. godine donosi,</w:t>
      </w:r>
    </w:p>
    <w:p w:rsidR="000A3CC7" w:rsidRDefault="000A3CC7" w:rsidP="000A3CC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0A3CC7" w:rsidRDefault="000A3CC7" w:rsidP="000A3CC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0A3CC7" w:rsidRDefault="000A3CC7" w:rsidP="000A3CC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Prihvaća se prijedlog I. Izmjena plana javne nabave za 2026. godinu sačinjen na temelju konsolidiranog Proračuna Grada Raba za 2026. godinu, te Zakona o javnoj nabavi NN (120/16) i Zakona o izmjenama i dopunama Zakona o javnoj nabavi (NN 114/22).</w:t>
      </w: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Prijedlog plana javne nabave dostavlja se Upravnom odjelu za financije na provedbu.</w:t>
      </w: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CC7" w:rsidRDefault="000A3CC7" w:rsidP="000A3CC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0A3CC7" w:rsidRDefault="000A3CC7" w:rsidP="000A3CC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A3CC7" w:rsidRDefault="000A3CC7" w:rsidP="000A3CC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0A3CC7" w:rsidRDefault="000A3CC7" w:rsidP="000A3CC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0A3CC7" w:rsidRDefault="000A3CC7" w:rsidP="000A3CC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A3CC7" w:rsidRDefault="000A3CC7" w:rsidP="000A3CC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A3CC7" w:rsidRDefault="000A3CC7" w:rsidP="000A3CC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023-01/26-01/26</w:t>
      </w:r>
    </w:p>
    <w:p w:rsidR="000A3CC7" w:rsidRDefault="000A3CC7" w:rsidP="000A3CC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0A3CC7" w:rsidRDefault="000A3CC7" w:rsidP="000A3CC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17. veljače 2026. </w:t>
      </w:r>
    </w:p>
    <w:p w:rsidR="008C7F30" w:rsidRDefault="008C7F30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/>
    <w:p w:rsidR="003277C4" w:rsidRDefault="003277C4" w:rsidP="003277C4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17. veljače 2026. godine donosi,</w:t>
      </w:r>
    </w:p>
    <w:p w:rsidR="003277C4" w:rsidRDefault="003277C4" w:rsidP="003277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3277C4" w:rsidRDefault="003277C4" w:rsidP="003277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3277C4" w:rsidRDefault="003277C4" w:rsidP="003277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3277C4" w:rsidRDefault="003277C4"/>
    <w:p w:rsidR="003277C4" w:rsidRDefault="003277C4">
      <w:bookmarkStart w:id="0" w:name="_GoBack"/>
      <w:bookmarkEnd w:id="0"/>
    </w:p>
    <w:p w:rsidR="003277C4" w:rsidRDefault="003277C4" w:rsidP="003277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77C4">
        <w:rPr>
          <w:rFonts w:ascii="Times New Roman" w:hAnsi="Times New Roman"/>
          <w:sz w:val="24"/>
          <w:szCs w:val="24"/>
        </w:rPr>
        <w:t>Prihvaća se ponuda za sanaciju podlokanih stepenica i odrona na pomorskom dobru Grada Raba ponuditelja, obrt “Autoprijevoznik“ vl. Ivica Deželjin, Kampor 30, OIB: 27147711508 sa cijenom ponude od 11.250,00 eura s PDV-om.  Za navedene radove sklopiti će se Ugovor o sanaciji podlokanih stepenica i odrona na pomorskom dobru Grada Raba, a sastavni dio ovog zaključka je i prihvaćena ponuda u iznosu od 11.250,00 eura s PDV-om. Iznos je osiguran na poziciji R10114.4 Konsolidiranog Proračuna Grada Raba za 2026. godinu.</w:t>
      </w:r>
    </w:p>
    <w:p w:rsidR="003277C4" w:rsidRPr="003277C4" w:rsidRDefault="003277C4" w:rsidP="003277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77C4" w:rsidRDefault="003277C4" w:rsidP="003277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77C4">
        <w:rPr>
          <w:rFonts w:ascii="Times New Roman" w:hAnsi="Times New Roman"/>
          <w:sz w:val="24"/>
          <w:szCs w:val="24"/>
        </w:rPr>
        <w:t>Zaključak se dostavlja Upravnom odjelu ureda Grada investicija i razvoja i Upravnom odjelu za financije.</w:t>
      </w:r>
    </w:p>
    <w:p w:rsidR="003277C4" w:rsidRDefault="003277C4" w:rsidP="003277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77C4" w:rsidRDefault="003277C4" w:rsidP="003277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3277C4" w:rsidRDefault="003277C4" w:rsidP="003277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277C4" w:rsidRDefault="003277C4" w:rsidP="003277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3277C4" w:rsidRDefault="003277C4" w:rsidP="003277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3277C4" w:rsidRDefault="003277C4" w:rsidP="003277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277C4" w:rsidRDefault="003277C4" w:rsidP="003277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277C4" w:rsidRDefault="003277C4" w:rsidP="003277C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023-01/26-01/26</w:t>
      </w:r>
    </w:p>
    <w:p w:rsidR="003277C4" w:rsidRDefault="003277C4" w:rsidP="003277C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3277C4" w:rsidRDefault="003277C4" w:rsidP="003277C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Rab, 17. veljače 2026. </w:t>
      </w:r>
    </w:p>
    <w:p w:rsidR="003277C4" w:rsidRPr="003277C4" w:rsidRDefault="003277C4" w:rsidP="003277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277C4" w:rsidRPr="0032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8D"/>
    <w:rsid w:val="000A3CC7"/>
    <w:rsid w:val="003277C4"/>
    <w:rsid w:val="008C7F30"/>
    <w:rsid w:val="008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EF2A"/>
  <w15:chartTrackingRefBased/>
  <w15:docId w15:val="{DB263298-064F-4AB4-8C02-1FE6F1A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C7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C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2026-02-17T11:33:00Z</cp:lastPrinted>
  <dcterms:created xsi:type="dcterms:W3CDTF">2026-02-17T11:28:00Z</dcterms:created>
  <dcterms:modified xsi:type="dcterms:W3CDTF">2026-02-17T11:33:00Z</dcterms:modified>
</cp:coreProperties>
</file>