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7" w:rsidRDefault="00EB5AB7" w:rsidP="00EB5AB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24. veljače 2026. godine donosi,</w:t>
      </w:r>
    </w:p>
    <w:p w:rsidR="00EB5AB7" w:rsidRDefault="00EB5AB7" w:rsidP="00EB5AB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B5AB7" w:rsidRDefault="00EB5AB7" w:rsidP="00EB5AB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B5AB7" w:rsidRDefault="00EB5AB7" w:rsidP="00EB5AB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Donosi se Odluka o imenovanju Povjerenstva za pregled i ocjenjivanje pristiglih prijava na javni natječaj u sljedećem sastavu:</w:t>
      </w: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Matko Krstačić</w:t>
      </w: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 Iva Jakuc</w:t>
      </w: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 Sašo Markovski</w:t>
      </w: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Zaključak se dostavlja Upravnom odjelu za komunalni sustav i zaštitu okoliša na provedbu.</w:t>
      </w: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5AB7" w:rsidRDefault="00EB5AB7" w:rsidP="00EB5A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5AB7" w:rsidRDefault="00EB5AB7" w:rsidP="00EB5AB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EB5AB7" w:rsidRDefault="00EB5AB7" w:rsidP="00EB5AB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5AB7" w:rsidRDefault="00EB5AB7" w:rsidP="00EB5AB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B5AB7" w:rsidRDefault="00EB5AB7" w:rsidP="00EB5AB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EB5AB7" w:rsidRDefault="00EB5AB7" w:rsidP="00EB5AB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5AB7" w:rsidRDefault="00EB5AB7" w:rsidP="00EB5AB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5AB7" w:rsidRDefault="00EB5AB7" w:rsidP="00EB5AB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023-01/26-01/30</w:t>
      </w:r>
    </w:p>
    <w:p w:rsidR="00EB5AB7" w:rsidRDefault="00EB5AB7" w:rsidP="00EB5AB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EB5AB7" w:rsidRDefault="00EB5AB7" w:rsidP="00EB5AB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24. veljače 2026. </w:t>
      </w:r>
    </w:p>
    <w:p w:rsidR="00367E67" w:rsidRDefault="00367E67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/>
    <w:p w:rsidR="00610EBE" w:rsidRDefault="00610EBE" w:rsidP="00610EBE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24. veljače 2026. godine donosi,</w:t>
      </w:r>
    </w:p>
    <w:p w:rsidR="00610EBE" w:rsidRDefault="00610EBE" w:rsidP="00610E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610EBE" w:rsidRDefault="00610EBE" w:rsidP="00610E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610EBE" w:rsidRDefault="00610EBE" w:rsidP="00610E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610EBE" w:rsidRDefault="00610EBE" w:rsidP="00610E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0EBE" w:rsidRDefault="00610EBE" w:rsidP="00610E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0EBE" w:rsidRPr="00610EBE" w:rsidRDefault="00610EBE" w:rsidP="00610EB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EBE">
        <w:rPr>
          <w:rFonts w:ascii="Times New Roman" w:eastAsia="Times New Roman" w:hAnsi="Times New Roman"/>
          <w:sz w:val="24"/>
          <w:szCs w:val="24"/>
          <w:lang w:eastAsia="ar-SA"/>
        </w:rPr>
        <w:t>Donosi se odluka o sklapanju ugovora o financiranju troškova provedbe programa Tečaj za trudnice, za korisnice s prebivalištem na području Grada Raba, s Domom zdravlja Primorsko - goranske županije, Krešimirova 52a Rijeka, financijskim sredstvima osiguranim Konsolidiranim proračunom Grada Raba za 2026. godinu („Službene novine PGŽ“ broj 50/25) u iznosu od 2.200,00 eura, pozicija proračuna R10495.9 – Sufinanciranje tečaja za porod.</w:t>
      </w:r>
    </w:p>
    <w:p w:rsidR="00610EBE" w:rsidRPr="00610EBE" w:rsidRDefault="00610EBE" w:rsidP="00610EB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EBE">
        <w:rPr>
          <w:rFonts w:ascii="Times New Roman" w:eastAsia="Times New Roman" w:hAnsi="Times New Roman"/>
          <w:sz w:val="24"/>
          <w:szCs w:val="24"/>
          <w:lang w:eastAsia="ar-SA"/>
        </w:rPr>
        <w:t xml:space="preserve">Odluka se dostavlja </w:t>
      </w:r>
      <w:r w:rsidRPr="00610EBE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610EBE">
        <w:rPr>
          <w:rFonts w:ascii="Times New Roman" w:eastAsia="Times New Roman" w:hAnsi="Times New Roman"/>
          <w:sz w:val="24"/>
          <w:szCs w:val="24"/>
          <w:lang w:eastAsia="ar-SA"/>
        </w:rPr>
        <w:t>i Upravnom odjelu za financije Grada Raba na provedbu.</w:t>
      </w:r>
    </w:p>
    <w:p w:rsidR="00610EBE" w:rsidRDefault="00610EBE" w:rsidP="00610E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0EBE" w:rsidRDefault="00610EBE" w:rsidP="00610E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0EBE" w:rsidRDefault="00610EBE" w:rsidP="00610E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0EBE" w:rsidRDefault="00610EBE" w:rsidP="00610E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610EBE" w:rsidRDefault="00610EBE" w:rsidP="00610E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0EBE" w:rsidRDefault="00610EBE" w:rsidP="00610E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610EBE" w:rsidRDefault="00610EBE" w:rsidP="00610E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610EBE" w:rsidRDefault="00610EBE" w:rsidP="00610E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0EBE" w:rsidRDefault="00610EBE" w:rsidP="00610E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0EBE" w:rsidRDefault="00610EBE" w:rsidP="00610EB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023-01/26-01/30</w:t>
      </w:r>
    </w:p>
    <w:p w:rsidR="00610EBE" w:rsidRDefault="00610EBE" w:rsidP="00610EB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610EBE" w:rsidRDefault="00610EBE" w:rsidP="00610EB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24. veljače 2026. </w:t>
      </w:r>
    </w:p>
    <w:p w:rsidR="00610EBE" w:rsidRDefault="00610EBE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 w:rsidP="00EB2EC9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24. veljače 2026. godine donosi,</w:t>
      </w: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B2EC9" w:rsidRDefault="00EB2EC9" w:rsidP="00EB2EC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EB2EC9" w:rsidRDefault="00EB2EC9" w:rsidP="00EB2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Prihvaća se Odluka Socijalnog vijeća o dodjeli jednokratne novčane pomoći iz Konsolidiranog proračuna Grada Raba za 2026. godinu, pozicija proračuna R10432- Jednokratne novčane pomoći, slijedećem podnositelju zahtjeva:</w:t>
      </w:r>
    </w:p>
    <w:p w:rsidR="00EB2EC9" w:rsidRP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Klaudiu</w:t>
      </w:r>
      <w:proofErr w:type="spellEnd"/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 xml:space="preserve"> Bene iz Raba, Banjol 35 u iznosu od 265,45 eura.</w:t>
      </w:r>
    </w:p>
    <w:p w:rsidR="00EB2EC9" w:rsidRPr="00EB2EC9" w:rsidRDefault="00EB2EC9" w:rsidP="00EB2EC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 xml:space="preserve">Odluka se dostavlja </w:t>
      </w:r>
      <w:r w:rsidRPr="00EB2EC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i Upravnom odjelu za financije  na provedbu.</w:t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023-01/26-01/30</w:t>
      </w: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2170-13/01-26-3</w:t>
      </w: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24. veljače 2026. </w:t>
      </w:r>
    </w:p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/>
    <w:p w:rsidR="00EB2EC9" w:rsidRDefault="00EB2EC9" w:rsidP="00EB2EC9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24. veljače 2026. godine donosi,</w:t>
      </w: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B2EC9" w:rsidRDefault="00EB2EC9" w:rsidP="00EB2EC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EB2EC9" w:rsidRDefault="00EB2EC9" w:rsidP="00EB2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Prihvaća se Odluka predsjednice Socijalnog vijeća, Kristine Dundović o dodjeli 26,54 eura novčane naknade članovima Socijalnog vijeća koji su 23. veljače 2026. godine sudjelovali u radu I. sastanka Socijalnog vijeća Grada Raba iz Konsolidiranog proračuna Grada Raba za 2026. godinu, pozicija proračuna R10433.1- Naknade za rad članovima Socijalnog vijeća:</w:t>
      </w:r>
    </w:p>
    <w:p w:rsidR="00EB2EC9" w:rsidRPr="00EB2EC9" w:rsidRDefault="00EB2EC9" w:rsidP="00EB2EC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Kristini Dundović, predsjednici Vijeća,</w:t>
      </w:r>
    </w:p>
    <w:p w:rsidR="00EB2EC9" w:rsidRPr="00EB2EC9" w:rsidRDefault="00EB2EC9" w:rsidP="00EB2E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Martini Maškarin, zamjenici predsjednice Vijeća,</w:t>
      </w:r>
    </w:p>
    <w:p w:rsidR="00EB2EC9" w:rsidRPr="00EB2EC9" w:rsidRDefault="00EB2EC9" w:rsidP="00EB2E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Maji Pirak Barčić, članici Vijeća,</w:t>
      </w:r>
    </w:p>
    <w:p w:rsidR="00EB2EC9" w:rsidRPr="00EB2EC9" w:rsidRDefault="00EB2EC9" w:rsidP="00EB2E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Tanji Rizner, članici Vijeća.</w:t>
      </w:r>
    </w:p>
    <w:p w:rsidR="00EB2EC9" w:rsidRPr="00EB2EC9" w:rsidRDefault="00EB2EC9" w:rsidP="00EB2E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Pr="00EB2EC9" w:rsidRDefault="00EB2EC9" w:rsidP="00EB2EC9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 xml:space="preserve">Odluka se dostavlja </w:t>
      </w:r>
      <w:r w:rsidRPr="00EB2EC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Upravni odjel ureda Grada, investicija i razvoja, Odsjeku ureda Grada i </w:t>
      </w:r>
      <w:r w:rsidRPr="00EB2EC9">
        <w:rPr>
          <w:rFonts w:ascii="Times New Roman" w:eastAsia="Times New Roman" w:hAnsi="Times New Roman"/>
          <w:sz w:val="24"/>
          <w:szCs w:val="24"/>
          <w:lang w:eastAsia="ar-SA"/>
        </w:rPr>
        <w:t>Upravnom odjelu za financije na provedbu.</w:t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023-01/26-01/30</w:t>
      </w: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2170-13/01-26-4</w:t>
      </w:r>
    </w:p>
    <w:p w:rsidR="00EB2EC9" w:rsidRDefault="00EB2EC9" w:rsidP="00EB2E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24. veljače 2026. </w:t>
      </w:r>
    </w:p>
    <w:p w:rsidR="00EB2EC9" w:rsidRDefault="00EB2EC9"/>
    <w:p w:rsidR="00A84772" w:rsidRDefault="00A84772"/>
    <w:p w:rsidR="00A84772" w:rsidRDefault="00A84772"/>
    <w:p w:rsidR="00A84772" w:rsidRDefault="00A84772"/>
    <w:p w:rsidR="00A84772" w:rsidRDefault="00A84772"/>
    <w:p w:rsidR="00A84772" w:rsidRDefault="00A84772"/>
    <w:p w:rsidR="00A84772" w:rsidRDefault="00A84772"/>
    <w:p w:rsidR="00A84772" w:rsidRDefault="00A84772"/>
    <w:p w:rsidR="00A84772" w:rsidRDefault="00A84772"/>
    <w:p w:rsidR="00A84772" w:rsidRDefault="00A84772" w:rsidP="00A84772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24. veljače 2026. godine donosi,</w:t>
      </w:r>
    </w:p>
    <w:p w:rsidR="00A84772" w:rsidRDefault="00A84772" w:rsidP="00A847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84772" w:rsidRDefault="00A84772" w:rsidP="00A847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84772" w:rsidRPr="00A84772" w:rsidRDefault="00A84772" w:rsidP="00A8477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A84772" w:rsidRPr="00A84772" w:rsidRDefault="00A84772">
      <w:pPr>
        <w:rPr>
          <w:rFonts w:ascii="Times New Roman" w:hAnsi="Times New Roman"/>
          <w:sz w:val="24"/>
          <w:szCs w:val="24"/>
        </w:rPr>
      </w:pPr>
    </w:p>
    <w:p w:rsidR="00A84772" w:rsidRPr="00A84772" w:rsidRDefault="00A84772" w:rsidP="00A84772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84772">
        <w:rPr>
          <w:rFonts w:ascii="Times New Roman" w:hAnsi="Times New Roman"/>
          <w:sz w:val="24"/>
          <w:szCs w:val="24"/>
          <w:lang w:eastAsia="hr-HR"/>
        </w:rPr>
        <w:t>1. 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</w:t>
      </w:r>
      <w:r>
        <w:rPr>
          <w:rFonts w:ascii="Times New Roman" w:hAnsi="Times New Roman"/>
          <w:sz w:val="24"/>
          <w:szCs w:val="24"/>
          <w:lang w:eastAsia="hr-HR"/>
        </w:rPr>
        <w:t xml:space="preserve"> Daniela Bega, Banjol 50</w:t>
      </w:r>
      <w:r w:rsidRPr="00A84772">
        <w:rPr>
          <w:rFonts w:ascii="Times New Roman" w:hAnsi="Times New Roman"/>
          <w:sz w:val="24"/>
          <w:szCs w:val="24"/>
          <w:lang w:eastAsia="hr-HR"/>
        </w:rPr>
        <w:t>, 51280 Rab.</w:t>
      </w:r>
    </w:p>
    <w:p w:rsidR="00A84772" w:rsidRPr="00A84772" w:rsidRDefault="00A84772" w:rsidP="00A84772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84772" w:rsidRPr="00A84772" w:rsidRDefault="00A84772" w:rsidP="00A84772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A84772">
        <w:rPr>
          <w:rFonts w:ascii="Times New Roman" w:hAnsi="Times New Roman"/>
          <w:sz w:val="24"/>
          <w:szCs w:val="24"/>
          <w:lang w:eastAsia="hr-HR"/>
        </w:rPr>
        <w:t>2. Predmetni zahtjev može biti predmet i razmatrati se  prilikom izrade novog Prostornog plana uređenja Grada Raba ili sveobuhvatne izmjene i dopune Prostornog plana uređenja Grada Raba.</w:t>
      </w:r>
    </w:p>
    <w:p w:rsidR="00A84772" w:rsidRPr="00A84772" w:rsidRDefault="00A84772" w:rsidP="00A84772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84772" w:rsidRPr="00A84772" w:rsidRDefault="00A84772" w:rsidP="00A84772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A84772">
        <w:rPr>
          <w:rFonts w:ascii="Times New Roman" w:hAnsi="Times New Roman"/>
          <w:sz w:val="24"/>
          <w:szCs w:val="24"/>
          <w:lang w:eastAsia="hr-HR"/>
        </w:rPr>
        <w:t>3. Zaključak se dostavlja Upravnom odjelu ureda Grada, investicija i razvoja, na provedbu.</w:t>
      </w:r>
    </w:p>
    <w:p w:rsidR="00A84772" w:rsidRDefault="00A84772"/>
    <w:p w:rsidR="00A84772" w:rsidRDefault="00A84772" w:rsidP="00A8477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A84772" w:rsidRDefault="00A84772" w:rsidP="00A8477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84772" w:rsidRDefault="00A84772" w:rsidP="00A8477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A84772" w:rsidRDefault="00A84772" w:rsidP="00A8477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84772" w:rsidRDefault="00A84772" w:rsidP="00A8477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84772" w:rsidRDefault="00A84772" w:rsidP="00A8477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84772" w:rsidRDefault="00A84772" w:rsidP="00A8477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023-01/26-01/30</w:t>
      </w:r>
    </w:p>
    <w:p w:rsidR="00A84772" w:rsidRDefault="00A84772" w:rsidP="00A8477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2170-13/01-26-5</w:t>
      </w:r>
    </w:p>
    <w:p w:rsidR="00A84772" w:rsidRDefault="00A84772" w:rsidP="00A8477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24. veljače 2026. </w:t>
      </w:r>
    </w:p>
    <w:p w:rsidR="00A84772" w:rsidRDefault="00A84772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84772"/>
    <w:p w:rsidR="00AE138F" w:rsidRDefault="00AE138F" w:rsidP="00AE138F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24. veljače 2026. godine donosi,</w:t>
      </w:r>
    </w:p>
    <w:p w:rsidR="00AE138F" w:rsidRDefault="00AE138F" w:rsidP="00AE13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E138F" w:rsidRDefault="00AE138F" w:rsidP="00AE13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E138F" w:rsidRPr="00A84772" w:rsidRDefault="00AE138F" w:rsidP="00AE13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AE138F" w:rsidRPr="00A84772" w:rsidRDefault="00AE138F" w:rsidP="00AE138F">
      <w:pPr>
        <w:rPr>
          <w:rFonts w:ascii="Times New Roman" w:hAnsi="Times New Roman"/>
          <w:sz w:val="24"/>
          <w:szCs w:val="24"/>
        </w:rPr>
      </w:pPr>
    </w:p>
    <w:p w:rsidR="00AE138F" w:rsidRDefault="00AE138F" w:rsidP="00AE138F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A84772">
        <w:rPr>
          <w:rFonts w:ascii="Times New Roman" w:hAnsi="Times New Roman"/>
          <w:sz w:val="24"/>
          <w:szCs w:val="24"/>
          <w:lang w:eastAsia="hr-HR"/>
        </w:rPr>
        <w:t xml:space="preserve">1. </w:t>
      </w:r>
      <w:r>
        <w:rPr>
          <w:rFonts w:ascii="Times New Roman" w:hAnsi="Times New Roman"/>
          <w:sz w:val="24"/>
          <w:szCs w:val="24"/>
          <w:lang w:eastAsia="hr-HR"/>
        </w:rPr>
        <w:t>Prihvaća se ponuda ponuditelja Zidarski obrt Guščić, Kampor 433, Rab, OIB: 87445615270, za Sanaciju krova POU, evidencijski broj nabave 105/2026.</w:t>
      </w:r>
    </w:p>
    <w:p w:rsidR="00AE138F" w:rsidRPr="00A84772" w:rsidRDefault="00AE138F" w:rsidP="00AE138F">
      <w:p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2. Zaključak se dostavlja Upravnom odjelu za komunalni sustav i zaštitu okoliša i Upravnom odjelu za financije na provedbu.</w:t>
      </w:r>
      <w:bookmarkStart w:id="0" w:name="_GoBack"/>
      <w:bookmarkEnd w:id="0"/>
    </w:p>
    <w:p w:rsidR="00AE138F" w:rsidRDefault="00AE138F" w:rsidP="00AE138F"/>
    <w:p w:rsidR="00AE138F" w:rsidRDefault="00AE138F" w:rsidP="00AE138F"/>
    <w:p w:rsidR="00AE138F" w:rsidRDefault="00AE138F" w:rsidP="00AE13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AE138F" w:rsidRDefault="00AE138F" w:rsidP="00AE13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E138F" w:rsidRDefault="00AE138F" w:rsidP="00AE13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AE138F" w:rsidRDefault="00AE138F" w:rsidP="00AE13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E138F" w:rsidRDefault="00AE138F" w:rsidP="00AE13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E138F" w:rsidRDefault="00AE138F" w:rsidP="00AE13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E138F" w:rsidRDefault="00AE138F" w:rsidP="00AE138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023-01/26-01/30</w:t>
      </w:r>
    </w:p>
    <w:p w:rsidR="00AE138F" w:rsidRDefault="00AE138F" w:rsidP="00AE138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2170-13/01-26-6</w:t>
      </w:r>
    </w:p>
    <w:p w:rsidR="00AE138F" w:rsidRDefault="00AE138F" w:rsidP="00AE138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24. veljače 2026. </w:t>
      </w:r>
    </w:p>
    <w:p w:rsidR="00AE138F" w:rsidRDefault="00AE138F" w:rsidP="00AE138F"/>
    <w:p w:rsidR="00AE138F" w:rsidRDefault="00AE138F" w:rsidP="00A84772"/>
    <w:p w:rsidR="00A84772" w:rsidRDefault="00A84772" w:rsidP="00A84772"/>
    <w:p w:rsidR="00A84772" w:rsidRDefault="00A84772"/>
    <w:sectPr w:rsidR="00A8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7F6AE8"/>
    <w:multiLevelType w:val="hybridMultilevel"/>
    <w:tmpl w:val="C7B4D130"/>
    <w:lvl w:ilvl="0" w:tplc="22F0D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47D3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D2D9D"/>
    <w:multiLevelType w:val="hybridMultilevel"/>
    <w:tmpl w:val="57B04F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33F28"/>
    <w:multiLevelType w:val="hybridMultilevel"/>
    <w:tmpl w:val="1F22D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334C"/>
    <w:multiLevelType w:val="hybridMultilevel"/>
    <w:tmpl w:val="5B5C6E46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D0"/>
    <w:rsid w:val="000B51E2"/>
    <w:rsid w:val="00367E67"/>
    <w:rsid w:val="00610EBE"/>
    <w:rsid w:val="00A84772"/>
    <w:rsid w:val="00AE138F"/>
    <w:rsid w:val="00B26E8F"/>
    <w:rsid w:val="00C016D0"/>
    <w:rsid w:val="00D85482"/>
    <w:rsid w:val="00EB2EC9"/>
    <w:rsid w:val="00E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3464"/>
  <w15:chartTrackingRefBased/>
  <w15:docId w15:val="{E64F681C-B867-4830-9752-57AD4E47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B7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5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A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10</cp:revision>
  <cp:lastPrinted>2026-02-24T08:37:00Z</cp:lastPrinted>
  <dcterms:created xsi:type="dcterms:W3CDTF">2026-02-24T07:39:00Z</dcterms:created>
  <dcterms:modified xsi:type="dcterms:W3CDTF">2026-02-24T12:34:00Z</dcterms:modified>
</cp:coreProperties>
</file>