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A55" w:rsidRDefault="00130A55" w:rsidP="00130A55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30A55" w:rsidRPr="0010394D" w:rsidRDefault="00130A55" w:rsidP="00130A55">
      <w:pPr>
        <w:suppressAutoHyphens/>
        <w:spacing w:line="100" w:lineRule="atLeast"/>
        <w:jc w:val="both"/>
        <w:rPr>
          <w:b/>
          <w:lang w:val="hr-HR" w:eastAsia="hr-HR"/>
        </w:rPr>
      </w:pPr>
      <w:r w:rsidRPr="0010394D">
        <w:rPr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10394D">
        <w:rPr>
          <w:lang w:val="pt-BR" w:eastAsia="ar-SA"/>
        </w:rPr>
        <w:t xml:space="preserve">Statuta Grada Raba („Službene novine PGŽ“ br. 4/21), </w:t>
      </w:r>
      <w:r>
        <w:rPr>
          <w:lang w:val="pt-BR" w:eastAsia="ar-SA"/>
        </w:rPr>
        <w:t xml:space="preserve">gradonačelnik Grada Raba dana 10. ožujka </w:t>
      </w:r>
      <w:r w:rsidRPr="0010394D">
        <w:rPr>
          <w:lang w:val="pt-BR" w:eastAsia="ar-SA"/>
        </w:rPr>
        <w:t>2026. godine donosi,</w:t>
      </w:r>
    </w:p>
    <w:p w:rsidR="00130A55" w:rsidRDefault="00130A55" w:rsidP="00130A55">
      <w:pPr>
        <w:suppressAutoHyphens/>
        <w:jc w:val="both"/>
        <w:rPr>
          <w:lang w:val="pt-BR" w:eastAsia="ar-SA"/>
        </w:rPr>
      </w:pPr>
    </w:p>
    <w:p w:rsidR="00130A55" w:rsidRPr="0010394D" w:rsidRDefault="00130A55" w:rsidP="00130A55">
      <w:pPr>
        <w:suppressAutoHyphens/>
        <w:jc w:val="both"/>
        <w:rPr>
          <w:lang w:val="pt-BR" w:eastAsia="ar-SA"/>
        </w:rPr>
      </w:pPr>
    </w:p>
    <w:p w:rsidR="00130A55" w:rsidRPr="0010394D" w:rsidRDefault="00130A55" w:rsidP="00130A55">
      <w:pPr>
        <w:suppressAutoHyphens/>
        <w:jc w:val="both"/>
        <w:rPr>
          <w:lang w:val="pt-BR" w:eastAsia="ar-SA"/>
        </w:rPr>
      </w:pPr>
    </w:p>
    <w:p w:rsidR="00130A55" w:rsidRPr="0010394D" w:rsidRDefault="00130A55" w:rsidP="00130A55">
      <w:pPr>
        <w:suppressAutoHyphens/>
        <w:jc w:val="center"/>
        <w:rPr>
          <w:b/>
          <w:lang w:val="pl-PL" w:eastAsia="ar-SA"/>
        </w:rPr>
      </w:pPr>
      <w:r w:rsidRPr="0010394D">
        <w:rPr>
          <w:b/>
          <w:lang w:val="pl-PL" w:eastAsia="ar-SA"/>
        </w:rPr>
        <w:t>Z a k l j u</w:t>
      </w:r>
      <w:r w:rsidRPr="0010394D">
        <w:rPr>
          <w:b/>
          <w:lang w:val="hr-HR" w:eastAsia="ar-SA"/>
        </w:rPr>
        <w:t xml:space="preserve"> č </w:t>
      </w:r>
      <w:r w:rsidRPr="0010394D">
        <w:rPr>
          <w:b/>
          <w:lang w:val="pl-PL" w:eastAsia="ar-SA"/>
        </w:rPr>
        <w:t>a k</w:t>
      </w:r>
    </w:p>
    <w:p w:rsidR="00130A55" w:rsidRDefault="00130A55" w:rsidP="00130A55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30A55" w:rsidRDefault="00130A55" w:rsidP="00130A55">
      <w:pPr>
        <w:pStyle w:val="Normal1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130A55" w:rsidRDefault="00130A55" w:rsidP="00130A55">
      <w:pPr>
        <w:pStyle w:val="Normal1"/>
        <w:jc w:val="both"/>
        <w:rPr>
          <w:color w:val="auto"/>
        </w:rPr>
      </w:pPr>
      <w:r>
        <w:t xml:space="preserve">1. Prihvaća se prijedlog Ugovora o održavanju e Rab sustava – opći modul, modul rasvjete, modul registar cesta i modul javne zelene površine temeljem ponude  </w:t>
      </w:r>
      <w:r>
        <w:rPr>
          <w:color w:val="auto"/>
        </w:rPr>
        <w:t xml:space="preserve">#202602/1 od 26.02.2026. GST </w:t>
      </w:r>
      <w:proofErr w:type="spellStart"/>
      <w:r>
        <w:rPr>
          <w:color w:val="auto"/>
        </w:rPr>
        <w:t>Solutions</w:t>
      </w:r>
      <w:proofErr w:type="spellEnd"/>
      <w:r>
        <w:rPr>
          <w:color w:val="auto"/>
        </w:rPr>
        <w:t xml:space="preserve"> d.o.o., Siget 8, 10 000 Zagreb, OIB: 08206709287.</w:t>
      </w:r>
    </w:p>
    <w:p w:rsidR="00130A55" w:rsidRDefault="00130A55" w:rsidP="00130A55">
      <w:pPr>
        <w:pStyle w:val="Normal1"/>
        <w:jc w:val="both"/>
        <w:rPr>
          <w:color w:val="auto"/>
        </w:rPr>
      </w:pPr>
    </w:p>
    <w:p w:rsidR="00130A55" w:rsidRDefault="00130A55" w:rsidP="00130A55">
      <w:pPr>
        <w:pStyle w:val="Normal1"/>
        <w:jc w:val="both"/>
      </w:pPr>
      <w:r>
        <w:t>2. Sa tvrtkom iz točke 1. ovog Zaključka sklopit će se Ugovor o održavanju e Rab sustava – opći modul, modul rasvjete, modul registar cesta i modul javne zelene površine.</w:t>
      </w:r>
    </w:p>
    <w:p w:rsidR="00130A55" w:rsidRDefault="00130A55" w:rsidP="00130A55">
      <w:pPr>
        <w:pStyle w:val="Normal1"/>
        <w:jc w:val="both"/>
      </w:pPr>
    </w:p>
    <w:p w:rsidR="00130A55" w:rsidRDefault="00130A55" w:rsidP="00130A55">
      <w:pPr>
        <w:pStyle w:val="Normal1"/>
        <w:jc w:val="both"/>
      </w:pPr>
      <w:r>
        <w:t>3.  Zaključak se dostavlja Upravnom odjelu za komunalni sustav i zaštitu okoliša na provedbu.</w:t>
      </w:r>
    </w:p>
    <w:p w:rsidR="00130A55" w:rsidRDefault="00130A55" w:rsidP="00130A55">
      <w:pPr>
        <w:pStyle w:val="Normal1"/>
        <w:jc w:val="both"/>
      </w:pPr>
    </w:p>
    <w:p w:rsidR="00130A55" w:rsidRDefault="00130A55" w:rsidP="00130A55">
      <w:pPr>
        <w:pStyle w:val="Normal1"/>
        <w:jc w:val="both"/>
      </w:pPr>
    </w:p>
    <w:p w:rsidR="00130A55" w:rsidRDefault="00130A55" w:rsidP="00130A55">
      <w:pPr>
        <w:pStyle w:val="Normal1"/>
        <w:jc w:val="both"/>
      </w:pPr>
    </w:p>
    <w:p w:rsidR="00130A55" w:rsidRPr="0010394D" w:rsidRDefault="00130A55" w:rsidP="00130A55">
      <w:pPr>
        <w:suppressAutoHyphens/>
        <w:rPr>
          <w:b/>
          <w:lang w:val="pl-PL" w:eastAsia="ar-SA"/>
        </w:rPr>
      </w:pPr>
      <w:r>
        <w:rPr>
          <w:b/>
          <w:lang w:val="hr-HR" w:eastAsia="ar-SA"/>
        </w:rPr>
        <w:t xml:space="preserve">                                                                                                 </w:t>
      </w:r>
      <w:r w:rsidRPr="0010394D">
        <w:rPr>
          <w:b/>
          <w:lang w:val="pl-PL" w:eastAsia="ar-SA"/>
        </w:rPr>
        <w:t>GRADONAČELNIK</w:t>
      </w:r>
    </w:p>
    <w:p w:rsidR="00130A55" w:rsidRPr="0010394D" w:rsidRDefault="00130A55" w:rsidP="00130A55">
      <w:pPr>
        <w:suppressAutoHyphens/>
        <w:rPr>
          <w:b/>
          <w:lang w:val="hr-HR" w:eastAsia="ar-SA"/>
        </w:rPr>
      </w:pPr>
    </w:p>
    <w:p w:rsidR="00130A55" w:rsidRPr="0010394D" w:rsidRDefault="00130A55" w:rsidP="00130A55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</w:p>
    <w:p w:rsidR="00130A55" w:rsidRPr="0010394D" w:rsidRDefault="00130A55" w:rsidP="00130A55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pl-PL" w:eastAsia="ar-SA"/>
        </w:rPr>
        <w:t>Nikola Grguri</w:t>
      </w:r>
      <w:r w:rsidRPr="0010394D">
        <w:rPr>
          <w:b/>
          <w:lang w:val="hr-HR" w:eastAsia="ar-SA"/>
        </w:rPr>
        <w:t xml:space="preserve">ć, </w:t>
      </w:r>
      <w:r w:rsidRPr="0010394D">
        <w:rPr>
          <w:b/>
          <w:lang w:val="pl-PL" w:eastAsia="ar-SA"/>
        </w:rPr>
        <w:t>dipl</w:t>
      </w:r>
      <w:r w:rsidRPr="0010394D">
        <w:rPr>
          <w:b/>
          <w:lang w:val="hr-HR" w:eastAsia="ar-SA"/>
        </w:rPr>
        <w:t xml:space="preserve">. </w:t>
      </w:r>
      <w:r w:rsidRPr="0010394D">
        <w:rPr>
          <w:b/>
          <w:lang w:val="pl-PL" w:eastAsia="ar-SA"/>
        </w:rPr>
        <w:t>oec</w:t>
      </w:r>
      <w:r w:rsidRPr="0010394D">
        <w:rPr>
          <w:b/>
          <w:lang w:val="hr-HR" w:eastAsia="ar-SA"/>
        </w:rPr>
        <w:t>.</w:t>
      </w:r>
    </w:p>
    <w:p w:rsidR="00130A55" w:rsidRPr="0010394D" w:rsidRDefault="00130A55" w:rsidP="00130A55">
      <w:pPr>
        <w:suppressAutoHyphens/>
        <w:rPr>
          <w:b/>
          <w:lang w:val="hr-HR" w:eastAsia="ar-SA"/>
        </w:rPr>
      </w:pPr>
    </w:p>
    <w:p w:rsidR="00130A55" w:rsidRPr="0010394D" w:rsidRDefault="00130A55" w:rsidP="00130A55">
      <w:pPr>
        <w:suppressAutoHyphens/>
        <w:rPr>
          <w:b/>
          <w:lang w:val="hr-HR" w:eastAsia="ar-SA"/>
        </w:rPr>
      </w:pPr>
    </w:p>
    <w:p w:rsidR="00130A55" w:rsidRPr="0010394D" w:rsidRDefault="00130A55" w:rsidP="00130A55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023-01/26-01/38</w:t>
      </w:r>
    </w:p>
    <w:p w:rsidR="00130A55" w:rsidRPr="0010394D" w:rsidRDefault="00130A55" w:rsidP="00130A55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URBROJ</w:t>
      </w:r>
      <w:r w:rsidRPr="0010394D">
        <w:rPr>
          <w:b/>
          <w:lang w:val="hr-HR" w:eastAsia="ar-SA"/>
        </w:rPr>
        <w:t>: 2170-13/01-26-1</w:t>
      </w:r>
    </w:p>
    <w:p w:rsidR="00130A55" w:rsidRPr="0010394D" w:rsidRDefault="00130A55" w:rsidP="00130A55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>Rab, 10. ožujka</w:t>
      </w:r>
      <w:r w:rsidRPr="0010394D">
        <w:rPr>
          <w:b/>
          <w:lang w:val="hr-HR" w:eastAsia="ar-SA"/>
        </w:rPr>
        <w:t xml:space="preserve"> 2026. </w:t>
      </w:r>
    </w:p>
    <w:p w:rsidR="00130A55" w:rsidRDefault="00130A55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Pr="0010394D" w:rsidRDefault="00026EB1" w:rsidP="00026EB1">
      <w:pPr>
        <w:suppressAutoHyphens/>
        <w:spacing w:line="100" w:lineRule="atLeast"/>
        <w:jc w:val="both"/>
        <w:rPr>
          <w:b/>
          <w:lang w:val="hr-HR" w:eastAsia="hr-HR"/>
        </w:rPr>
      </w:pPr>
      <w:r w:rsidRPr="0010394D"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10394D">
        <w:rPr>
          <w:lang w:val="pt-BR" w:eastAsia="ar-SA"/>
        </w:rPr>
        <w:t xml:space="preserve">Statuta Grada Raba („Službene novine PGŽ“ br. 4/21), </w:t>
      </w:r>
      <w:r>
        <w:rPr>
          <w:lang w:val="pt-BR" w:eastAsia="ar-SA"/>
        </w:rPr>
        <w:t xml:space="preserve">gradonačelnik Grada Raba dana 10. ožujka </w:t>
      </w:r>
      <w:r w:rsidRPr="0010394D">
        <w:rPr>
          <w:lang w:val="pt-BR" w:eastAsia="ar-SA"/>
        </w:rPr>
        <w:t>2026. godine donosi,</w:t>
      </w:r>
    </w:p>
    <w:p w:rsidR="00026EB1" w:rsidRDefault="00026EB1" w:rsidP="00026EB1">
      <w:pPr>
        <w:suppressAutoHyphens/>
        <w:jc w:val="both"/>
        <w:rPr>
          <w:lang w:val="pt-BR" w:eastAsia="ar-SA"/>
        </w:rPr>
      </w:pPr>
    </w:p>
    <w:p w:rsidR="00026EB1" w:rsidRPr="0010394D" w:rsidRDefault="00026EB1" w:rsidP="00026EB1">
      <w:pPr>
        <w:suppressAutoHyphens/>
        <w:jc w:val="both"/>
        <w:rPr>
          <w:lang w:val="pt-BR" w:eastAsia="ar-SA"/>
        </w:rPr>
      </w:pPr>
    </w:p>
    <w:p w:rsidR="00026EB1" w:rsidRPr="0010394D" w:rsidRDefault="00026EB1" w:rsidP="00026EB1">
      <w:pPr>
        <w:suppressAutoHyphens/>
        <w:jc w:val="center"/>
        <w:rPr>
          <w:b/>
          <w:lang w:val="pl-PL" w:eastAsia="ar-SA"/>
        </w:rPr>
      </w:pPr>
      <w:r w:rsidRPr="0010394D">
        <w:rPr>
          <w:b/>
          <w:lang w:val="pl-PL" w:eastAsia="ar-SA"/>
        </w:rPr>
        <w:t>Z a k l j u</w:t>
      </w:r>
      <w:r w:rsidRPr="0010394D">
        <w:rPr>
          <w:b/>
          <w:lang w:val="hr-HR" w:eastAsia="ar-SA"/>
        </w:rPr>
        <w:t xml:space="preserve"> č </w:t>
      </w:r>
      <w:r w:rsidRPr="0010394D">
        <w:rPr>
          <w:b/>
          <w:lang w:val="pl-PL" w:eastAsia="ar-SA"/>
        </w:rPr>
        <w:t>a k</w:t>
      </w:r>
    </w:p>
    <w:p w:rsidR="00026EB1" w:rsidRDefault="00026EB1"/>
    <w:p w:rsidR="00026EB1" w:rsidRDefault="00026EB1"/>
    <w:p w:rsidR="00026EB1" w:rsidRPr="00026EB1" w:rsidRDefault="00026EB1"/>
    <w:p w:rsidR="00026EB1" w:rsidRDefault="00026EB1" w:rsidP="00026EB1">
      <w:pPr>
        <w:widowControl w:val="0"/>
        <w:numPr>
          <w:ilvl w:val="0"/>
          <w:numId w:val="1"/>
        </w:numPr>
        <w:suppressAutoHyphens/>
        <w:jc w:val="both"/>
        <w:rPr>
          <w:lang w:val="hr-HR"/>
        </w:rPr>
      </w:pPr>
      <w:r w:rsidRPr="00026EB1">
        <w:rPr>
          <w:lang w:val="hr-HR"/>
        </w:rPr>
        <w:t>Prihvaća se Izvješće o radu i korištenju financijskih sredstava za 2025. godinu Hrvatskog časničkog zbora Gradski odbor Rab.</w:t>
      </w:r>
    </w:p>
    <w:p w:rsidR="00026EB1" w:rsidRPr="00026EB1" w:rsidRDefault="00026EB1" w:rsidP="00026EB1">
      <w:pPr>
        <w:widowControl w:val="0"/>
        <w:suppressAutoHyphens/>
        <w:ind w:left="720"/>
        <w:jc w:val="both"/>
        <w:rPr>
          <w:lang w:val="hr-HR"/>
        </w:rPr>
      </w:pPr>
    </w:p>
    <w:p w:rsidR="00026EB1" w:rsidRDefault="00026EB1" w:rsidP="00026EB1">
      <w:pPr>
        <w:widowControl w:val="0"/>
        <w:numPr>
          <w:ilvl w:val="0"/>
          <w:numId w:val="1"/>
        </w:numPr>
        <w:suppressAutoHyphens/>
        <w:jc w:val="both"/>
        <w:rPr>
          <w:lang w:val="hr-HR"/>
        </w:rPr>
      </w:pPr>
      <w:r w:rsidRPr="00026EB1">
        <w:rPr>
          <w:lang w:val="hr-HR"/>
        </w:rPr>
        <w:t>Prihvaća se i pristupa se sklapanju Ugovora o sufinanciranju  provođenja  programa Hrvatskog časničkog zbora Gradski odbor Rab za 2026. godinu.</w:t>
      </w:r>
    </w:p>
    <w:p w:rsidR="00026EB1" w:rsidRPr="00026EB1" w:rsidRDefault="00026EB1" w:rsidP="00026EB1">
      <w:pPr>
        <w:widowControl w:val="0"/>
        <w:suppressAutoHyphens/>
        <w:ind w:left="720"/>
        <w:jc w:val="both"/>
        <w:rPr>
          <w:lang w:val="hr-HR"/>
        </w:rPr>
      </w:pPr>
    </w:p>
    <w:p w:rsidR="00026EB1" w:rsidRPr="00026EB1" w:rsidRDefault="00026EB1" w:rsidP="00026EB1">
      <w:pPr>
        <w:widowControl w:val="0"/>
        <w:numPr>
          <w:ilvl w:val="0"/>
          <w:numId w:val="1"/>
        </w:numPr>
        <w:suppressAutoHyphens/>
        <w:jc w:val="both"/>
        <w:rPr>
          <w:lang w:val="hr-HR"/>
        </w:rPr>
      </w:pPr>
      <w:r w:rsidRPr="00026EB1">
        <w:rPr>
          <w:lang w:val="hr-HR"/>
        </w:rPr>
        <w:t xml:space="preserve">Zaključak se dostavlja Upravnom odjelu ureda Grada, investicija i razvoja te Upravnom odjelu za financije,  na provedbu.  </w:t>
      </w:r>
    </w:p>
    <w:p w:rsidR="00026EB1" w:rsidRDefault="00026EB1"/>
    <w:p w:rsidR="00026EB1" w:rsidRDefault="00026EB1"/>
    <w:p w:rsidR="00026EB1" w:rsidRDefault="00026EB1"/>
    <w:p w:rsidR="00026EB1" w:rsidRPr="0010394D" w:rsidRDefault="00026EB1" w:rsidP="00026EB1">
      <w:pPr>
        <w:suppressAutoHyphens/>
        <w:rPr>
          <w:b/>
          <w:lang w:val="pl-PL" w:eastAsia="ar-SA"/>
        </w:rPr>
      </w:pPr>
      <w:r>
        <w:rPr>
          <w:b/>
          <w:lang w:val="hr-HR" w:eastAsia="ar-SA"/>
        </w:rPr>
        <w:t xml:space="preserve">         </w:t>
      </w:r>
      <w:r>
        <w:rPr>
          <w:b/>
          <w:lang w:val="hr-HR" w:eastAsia="ar-SA"/>
        </w:rPr>
        <w:t xml:space="preserve">                                                                                       </w:t>
      </w:r>
      <w:r w:rsidRPr="0010394D">
        <w:rPr>
          <w:b/>
          <w:lang w:val="pl-PL" w:eastAsia="ar-SA"/>
        </w:rPr>
        <w:t>GRADONAČELNIK</w:t>
      </w:r>
    </w:p>
    <w:p w:rsidR="00026EB1" w:rsidRPr="0010394D" w:rsidRDefault="00026EB1" w:rsidP="00026EB1">
      <w:pPr>
        <w:suppressAutoHyphens/>
        <w:rPr>
          <w:b/>
          <w:lang w:val="hr-HR" w:eastAsia="ar-SA"/>
        </w:rPr>
      </w:pPr>
    </w:p>
    <w:p w:rsidR="00026EB1" w:rsidRPr="0010394D" w:rsidRDefault="00026EB1" w:rsidP="00026EB1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</w:p>
    <w:p w:rsidR="00026EB1" w:rsidRPr="0010394D" w:rsidRDefault="00026EB1" w:rsidP="00026EB1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pl-PL" w:eastAsia="ar-SA"/>
        </w:rPr>
        <w:t>Nikola Grguri</w:t>
      </w:r>
      <w:r w:rsidRPr="0010394D">
        <w:rPr>
          <w:b/>
          <w:lang w:val="hr-HR" w:eastAsia="ar-SA"/>
        </w:rPr>
        <w:t xml:space="preserve">ć, </w:t>
      </w:r>
      <w:r w:rsidRPr="0010394D">
        <w:rPr>
          <w:b/>
          <w:lang w:val="pl-PL" w:eastAsia="ar-SA"/>
        </w:rPr>
        <w:t>dipl</w:t>
      </w:r>
      <w:r w:rsidRPr="0010394D">
        <w:rPr>
          <w:b/>
          <w:lang w:val="hr-HR" w:eastAsia="ar-SA"/>
        </w:rPr>
        <w:t xml:space="preserve">. </w:t>
      </w:r>
      <w:r w:rsidRPr="0010394D">
        <w:rPr>
          <w:b/>
          <w:lang w:val="pl-PL" w:eastAsia="ar-SA"/>
        </w:rPr>
        <w:t>oec</w:t>
      </w:r>
      <w:r w:rsidRPr="0010394D">
        <w:rPr>
          <w:b/>
          <w:lang w:val="hr-HR" w:eastAsia="ar-SA"/>
        </w:rPr>
        <w:t>.</w:t>
      </w:r>
    </w:p>
    <w:p w:rsidR="00026EB1" w:rsidRPr="0010394D" w:rsidRDefault="00026EB1" w:rsidP="00026EB1">
      <w:pPr>
        <w:suppressAutoHyphens/>
        <w:rPr>
          <w:b/>
          <w:lang w:val="hr-HR" w:eastAsia="ar-SA"/>
        </w:rPr>
      </w:pPr>
    </w:p>
    <w:p w:rsidR="00026EB1" w:rsidRPr="0010394D" w:rsidRDefault="00026EB1" w:rsidP="00026EB1">
      <w:pPr>
        <w:suppressAutoHyphens/>
        <w:rPr>
          <w:b/>
          <w:lang w:val="hr-HR" w:eastAsia="ar-SA"/>
        </w:rPr>
      </w:pPr>
    </w:p>
    <w:p w:rsidR="00026EB1" w:rsidRPr="0010394D" w:rsidRDefault="00026EB1" w:rsidP="00026EB1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023-01/26-01/38</w:t>
      </w:r>
    </w:p>
    <w:p w:rsidR="00026EB1" w:rsidRPr="0010394D" w:rsidRDefault="00026EB1" w:rsidP="00026EB1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2170-13/01-26-2</w:t>
      </w:r>
    </w:p>
    <w:p w:rsidR="00026EB1" w:rsidRPr="0010394D" w:rsidRDefault="00026EB1" w:rsidP="00026EB1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>Rab, 10. ožujka</w:t>
      </w:r>
      <w:r w:rsidRPr="0010394D">
        <w:rPr>
          <w:b/>
          <w:lang w:val="hr-HR" w:eastAsia="ar-SA"/>
        </w:rPr>
        <w:t xml:space="preserve"> 2026. </w:t>
      </w:r>
    </w:p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Default="00026EB1"/>
    <w:p w:rsidR="00026EB1" w:rsidRPr="0010394D" w:rsidRDefault="00026EB1" w:rsidP="00026EB1">
      <w:pPr>
        <w:suppressAutoHyphens/>
        <w:spacing w:line="100" w:lineRule="atLeast"/>
        <w:jc w:val="both"/>
        <w:rPr>
          <w:b/>
          <w:lang w:val="hr-HR" w:eastAsia="hr-HR"/>
        </w:rPr>
      </w:pPr>
      <w:r w:rsidRPr="0010394D">
        <w:rPr>
          <w:lang w:val="pl-PL" w:eastAsia="ar-SA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10394D">
        <w:rPr>
          <w:lang w:val="pt-BR" w:eastAsia="ar-SA"/>
        </w:rPr>
        <w:t xml:space="preserve">Statuta Grada Raba („Službene novine PGŽ“ br. 4/21), </w:t>
      </w:r>
      <w:r>
        <w:rPr>
          <w:lang w:val="pt-BR" w:eastAsia="ar-SA"/>
        </w:rPr>
        <w:t xml:space="preserve">gradonačelnik Grada Raba dana 10. ožujka </w:t>
      </w:r>
      <w:r w:rsidRPr="0010394D">
        <w:rPr>
          <w:lang w:val="pt-BR" w:eastAsia="ar-SA"/>
        </w:rPr>
        <w:t>2026. godine donosi,</w:t>
      </w:r>
    </w:p>
    <w:p w:rsidR="00026EB1" w:rsidRDefault="00026EB1" w:rsidP="00026EB1">
      <w:pPr>
        <w:suppressAutoHyphens/>
        <w:jc w:val="both"/>
        <w:rPr>
          <w:lang w:val="pt-BR" w:eastAsia="ar-SA"/>
        </w:rPr>
      </w:pPr>
    </w:p>
    <w:p w:rsidR="00026EB1" w:rsidRPr="0010394D" w:rsidRDefault="00026EB1" w:rsidP="00026EB1">
      <w:pPr>
        <w:suppressAutoHyphens/>
        <w:jc w:val="both"/>
        <w:rPr>
          <w:lang w:val="pt-BR" w:eastAsia="ar-SA"/>
        </w:rPr>
      </w:pPr>
    </w:p>
    <w:p w:rsidR="00026EB1" w:rsidRPr="0010394D" w:rsidRDefault="00026EB1" w:rsidP="00026EB1">
      <w:pPr>
        <w:suppressAutoHyphens/>
        <w:jc w:val="center"/>
        <w:rPr>
          <w:b/>
          <w:lang w:val="pl-PL" w:eastAsia="ar-SA"/>
        </w:rPr>
      </w:pPr>
      <w:r w:rsidRPr="0010394D">
        <w:rPr>
          <w:b/>
          <w:lang w:val="pl-PL" w:eastAsia="ar-SA"/>
        </w:rPr>
        <w:t>Z a k l j u</w:t>
      </w:r>
      <w:r w:rsidRPr="0010394D">
        <w:rPr>
          <w:b/>
          <w:lang w:val="hr-HR" w:eastAsia="ar-SA"/>
        </w:rPr>
        <w:t xml:space="preserve"> č </w:t>
      </w:r>
      <w:r w:rsidRPr="0010394D">
        <w:rPr>
          <w:b/>
          <w:lang w:val="pl-PL" w:eastAsia="ar-SA"/>
        </w:rPr>
        <w:t>a k</w:t>
      </w:r>
    </w:p>
    <w:p w:rsidR="00026EB1" w:rsidRDefault="00026EB1" w:rsidP="00026EB1"/>
    <w:p w:rsidR="00026EB1" w:rsidRPr="00026EB1" w:rsidRDefault="00026EB1" w:rsidP="00026EB1">
      <w:bookmarkStart w:id="0" w:name="_GoBack"/>
      <w:bookmarkEnd w:id="0"/>
    </w:p>
    <w:p w:rsidR="00026EB1" w:rsidRPr="00026EB1" w:rsidRDefault="00026EB1" w:rsidP="00026EB1"/>
    <w:p w:rsidR="00026EB1" w:rsidRDefault="00026EB1" w:rsidP="00026EB1">
      <w:pPr>
        <w:widowControl w:val="0"/>
        <w:numPr>
          <w:ilvl w:val="0"/>
          <w:numId w:val="4"/>
        </w:numPr>
        <w:suppressAutoHyphens/>
        <w:jc w:val="both"/>
        <w:rPr>
          <w:lang w:val="hr-HR" w:eastAsia="ar-SA"/>
        </w:rPr>
      </w:pPr>
      <w:r w:rsidRPr="00026EB1">
        <w:rPr>
          <w:lang w:val="hr-HR" w:eastAsia="ar-SA"/>
        </w:rPr>
        <w:t>Prihvaća se Godišnje izvješće o izvršenju programa i utrošku sredstava za 2025. godinu Udruge dragovoljaca i veterana Domovinskog rata Ogranak Rab.</w:t>
      </w:r>
    </w:p>
    <w:p w:rsidR="00026EB1" w:rsidRPr="00026EB1" w:rsidRDefault="00026EB1" w:rsidP="00026EB1">
      <w:pPr>
        <w:widowControl w:val="0"/>
        <w:suppressAutoHyphens/>
        <w:ind w:left="720"/>
        <w:jc w:val="both"/>
        <w:rPr>
          <w:lang w:val="hr-HR" w:eastAsia="ar-SA"/>
        </w:rPr>
      </w:pPr>
    </w:p>
    <w:p w:rsidR="00026EB1" w:rsidRDefault="00026EB1" w:rsidP="00026EB1">
      <w:pPr>
        <w:widowControl w:val="0"/>
        <w:numPr>
          <w:ilvl w:val="0"/>
          <w:numId w:val="4"/>
        </w:numPr>
        <w:suppressAutoHyphens/>
        <w:jc w:val="both"/>
        <w:rPr>
          <w:lang w:val="hr-HR" w:eastAsia="ar-SA"/>
        </w:rPr>
      </w:pPr>
      <w:r w:rsidRPr="00026EB1">
        <w:rPr>
          <w:lang w:val="hr-HR" w:eastAsia="ar-SA"/>
        </w:rPr>
        <w:t>Prihvaća se i pristupa se sklapanju Ugovora o sufinanciranju  provođenja  programa Udruge dragovoljaca i veterana Domovinskog rata Ogranak Rab za 2026. godinu.</w:t>
      </w:r>
    </w:p>
    <w:p w:rsidR="00026EB1" w:rsidRPr="00026EB1" w:rsidRDefault="00026EB1" w:rsidP="00026EB1">
      <w:pPr>
        <w:widowControl w:val="0"/>
        <w:suppressAutoHyphens/>
        <w:ind w:left="720"/>
        <w:jc w:val="both"/>
        <w:rPr>
          <w:lang w:val="hr-HR" w:eastAsia="ar-SA"/>
        </w:rPr>
      </w:pPr>
    </w:p>
    <w:p w:rsidR="00026EB1" w:rsidRPr="00026EB1" w:rsidRDefault="00026EB1" w:rsidP="00026EB1">
      <w:pPr>
        <w:widowControl w:val="0"/>
        <w:numPr>
          <w:ilvl w:val="0"/>
          <w:numId w:val="4"/>
        </w:numPr>
        <w:suppressAutoHyphens/>
        <w:jc w:val="both"/>
        <w:rPr>
          <w:lang w:val="hr-HR" w:eastAsia="ar-SA"/>
        </w:rPr>
      </w:pPr>
      <w:r w:rsidRPr="00026EB1">
        <w:rPr>
          <w:lang w:val="hr-HR" w:eastAsia="ar-SA"/>
        </w:rPr>
        <w:t xml:space="preserve">Zaključak se dostavlja Upravnom odjelu ureda Grada, investicija i razvoja te Upravnom odjelu za financije,  na provedbu.  </w:t>
      </w:r>
    </w:p>
    <w:p w:rsidR="00026EB1" w:rsidRDefault="00026EB1" w:rsidP="00026EB1"/>
    <w:p w:rsidR="00026EB1" w:rsidRDefault="00026EB1" w:rsidP="00026EB1"/>
    <w:p w:rsidR="00026EB1" w:rsidRDefault="00026EB1" w:rsidP="00026EB1"/>
    <w:p w:rsidR="00026EB1" w:rsidRPr="0010394D" w:rsidRDefault="00026EB1" w:rsidP="00026EB1">
      <w:pPr>
        <w:suppressAutoHyphens/>
        <w:rPr>
          <w:b/>
          <w:lang w:val="pl-PL" w:eastAsia="ar-SA"/>
        </w:rPr>
      </w:pPr>
      <w:r>
        <w:rPr>
          <w:b/>
          <w:lang w:val="hr-HR" w:eastAsia="ar-SA"/>
        </w:rPr>
        <w:t xml:space="preserve">                                                                                                </w:t>
      </w:r>
      <w:r w:rsidRPr="0010394D">
        <w:rPr>
          <w:b/>
          <w:lang w:val="pl-PL" w:eastAsia="ar-SA"/>
        </w:rPr>
        <w:t>GRADONAČELNIK</w:t>
      </w:r>
    </w:p>
    <w:p w:rsidR="00026EB1" w:rsidRPr="0010394D" w:rsidRDefault="00026EB1" w:rsidP="00026EB1">
      <w:pPr>
        <w:suppressAutoHyphens/>
        <w:rPr>
          <w:b/>
          <w:lang w:val="hr-HR" w:eastAsia="ar-SA"/>
        </w:rPr>
      </w:pPr>
    </w:p>
    <w:p w:rsidR="00026EB1" w:rsidRPr="0010394D" w:rsidRDefault="00026EB1" w:rsidP="00026EB1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</w:p>
    <w:p w:rsidR="00026EB1" w:rsidRPr="0010394D" w:rsidRDefault="00026EB1" w:rsidP="00026EB1">
      <w:pPr>
        <w:suppressAutoHyphens/>
        <w:rPr>
          <w:b/>
          <w:lang w:val="hr-HR" w:eastAsia="ar-SA"/>
        </w:rPr>
      </w:pP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hr-HR" w:eastAsia="ar-SA"/>
        </w:rPr>
        <w:tab/>
      </w:r>
      <w:r w:rsidRPr="0010394D">
        <w:rPr>
          <w:b/>
          <w:lang w:val="pl-PL" w:eastAsia="ar-SA"/>
        </w:rPr>
        <w:t>Nikola Grguri</w:t>
      </w:r>
      <w:r w:rsidRPr="0010394D">
        <w:rPr>
          <w:b/>
          <w:lang w:val="hr-HR" w:eastAsia="ar-SA"/>
        </w:rPr>
        <w:t xml:space="preserve">ć, </w:t>
      </w:r>
      <w:r w:rsidRPr="0010394D">
        <w:rPr>
          <w:b/>
          <w:lang w:val="pl-PL" w:eastAsia="ar-SA"/>
        </w:rPr>
        <w:t>dipl</w:t>
      </w:r>
      <w:r w:rsidRPr="0010394D">
        <w:rPr>
          <w:b/>
          <w:lang w:val="hr-HR" w:eastAsia="ar-SA"/>
        </w:rPr>
        <w:t xml:space="preserve">. </w:t>
      </w:r>
      <w:r w:rsidRPr="0010394D">
        <w:rPr>
          <w:b/>
          <w:lang w:val="pl-PL" w:eastAsia="ar-SA"/>
        </w:rPr>
        <w:t>oec</w:t>
      </w:r>
      <w:r w:rsidRPr="0010394D">
        <w:rPr>
          <w:b/>
          <w:lang w:val="hr-HR" w:eastAsia="ar-SA"/>
        </w:rPr>
        <w:t>.</w:t>
      </w:r>
    </w:p>
    <w:p w:rsidR="00026EB1" w:rsidRPr="0010394D" w:rsidRDefault="00026EB1" w:rsidP="00026EB1">
      <w:pPr>
        <w:suppressAutoHyphens/>
        <w:rPr>
          <w:b/>
          <w:lang w:val="hr-HR" w:eastAsia="ar-SA"/>
        </w:rPr>
      </w:pPr>
    </w:p>
    <w:p w:rsidR="00026EB1" w:rsidRPr="0010394D" w:rsidRDefault="00026EB1" w:rsidP="00026EB1">
      <w:pPr>
        <w:suppressAutoHyphens/>
        <w:rPr>
          <w:b/>
          <w:lang w:val="hr-HR" w:eastAsia="ar-SA"/>
        </w:rPr>
      </w:pPr>
    </w:p>
    <w:p w:rsidR="00026EB1" w:rsidRPr="0010394D" w:rsidRDefault="00026EB1" w:rsidP="00026EB1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KLASA</w:t>
      </w:r>
      <w:r>
        <w:rPr>
          <w:b/>
          <w:lang w:val="hr-HR" w:eastAsia="ar-SA"/>
        </w:rPr>
        <w:t>: 023-01/26-01/38</w:t>
      </w:r>
    </w:p>
    <w:p w:rsidR="00026EB1" w:rsidRPr="0010394D" w:rsidRDefault="00026EB1" w:rsidP="00026EB1">
      <w:pPr>
        <w:suppressAutoHyphens/>
        <w:jc w:val="both"/>
        <w:rPr>
          <w:b/>
          <w:lang w:val="hr-HR" w:eastAsia="ar-SA"/>
        </w:rPr>
      </w:pPr>
      <w:r w:rsidRPr="0010394D">
        <w:rPr>
          <w:b/>
          <w:lang w:val="pl-PL" w:eastAsia="ar-SA"/>
        </w:rPr>
        <w:t>URBROJ</w:t>
      </w:r>
      <w:r>
        <w:rPr>
          <w:b/>
          <w:lang w:val="hr-HR" w:eastAsia="ar-SA"/>
        </w:rPr>
        <w:t>: 2170-13/01-26-3</w:t>
      </w:r>
    </w:p>
    <w:p w:rsidR="00026EB1" w:rsidRPr="0010394D" w:rsidRDefault="00026EB1" w:rsidP="00026EB1">
      <w:pPr>
        <w:suppressAutoHyphens/>
        <w:jc w:val="both"/>
        <w:rPr>
          <w:b/>
          <w:lang w:val="hr-HR" w:eastAsia="ar-SA"/>
        </w:rPr>
      </w:pPr>
      <w:r>
        <w:rPr>
          <w:b/>
          <w:lang w:val="hr-HR" w:eastAsia="ar-SA"/>
        </w:rPr>
        <w:t>Rab, 10. ožujka</w:t>
      </w:r>
      <w:r w:rsidRPr="0010394D">
        <w:rPr>
          <w:b/>
          <w:lang w:val="hr-HR" w:eastAsia="ar-SA"/>
        </w:rPr>
        <w:t xml:space="preserve"> 2026. </w:t>
      </w:r>
    </w:p>
    <w:p w:rsidR="00026EB1" w:rsidRDefault="00026EB1"/>
    <w:sectPr w:rsidR="0002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4E78"/>
    <w:multiLevelType w:val="hybridMultilevel"/>
    <w:tmpl w:val="5CA21E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C0E81"/>
    <w:multiLevelType w:val="hybridMultilevel"/>
    <w:tmpl w:val="216223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845C90"/>
    <w:multiLevelType w:val="hybridMultilevel"/>
    <w:tmpl w:val="5CA21E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6F"/>
    <w:rsid w:val="00026EB1"/>
    <w:rsid w:val="00130A55"/>
    <w:rsid w:val="00733DB7"/>
    <w:rsid w:val="00C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9B8ED"/>
  <w15:chartTrackingRefBased/>
  <w15:docId w15:val="{D63AC959-A6A6-4E33-B124-216F5CD2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130A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6EB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6EB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3</cp:revision>
  <cp:lastPrinted>2026-03-10T08:31:00Z</cp:lastPrinted>
  <dcterms:created xsi:type="dcterms:W3CDTF">2026-03-10T07:06:00Z</dcterms:created>
  <dcterms:modified xsi:type="dcterms:W3CDTF">2026-03-10T08:31:00Z</dcterms:modified>
</cp:coreProperties>
</file>