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97" w:rsidRDefault="00597E97" w:rsidP="00597E97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gradonačelnik Grada Raba dana 2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. travnja 2026. godine donosi,</w:t>
      </w:r>
    </w:p>
    <w:p w:rsidR="00597E97" w:rsidRDefault="00597E97" w:rsidP="00597E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597E97" w:rsidRDefault="00597E97" w:rsidP="00597E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597E97" w:rsidRDefault="00597E97" w:rsidP="00597E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597E97" w:rsidRDefault="00597E97" w:rsidP="00597E97">
      <w:pPr>
        <w:jc w:val="both"/>
        <w:rPr>
          <w:rFonts w:ascii="Times New Roman" w:hAnsi="Times New Roman"/>
          <w:sz w:val="24"/>
          <w:szCs w:val="24"/>
        </w:rPr>
      </w:pPr>
    </w:p>
    <w:p w:rsidR="00597E97" w:rsidRDefault="00597E97" w:rsidP="00597E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97E97" w:rsidRPr="00597E97" w:rsidRDefault="00597E97" w:rsidP="00597E97">
      <w:pPr>
        <w:jc w:val="both"/>
        <w:rPr>
          <w:rFonts w:ascii="Times New Roman" w:hAnsi="Times New Roman"/>
          <w:sz w:val="24"/>
          <w:szCs w:val="24"/>
        </w:rPr>
      </w:pPr>
      <w:r w:rsidRPr="00597E97">
        <w:rPr>
          <w:rFonts w:ascii="Times New Roman" w:hAnsi="Times New Roman"/>
          <w:sz w:val="24"/>
          <w:szCs w:val="24"/>
        </w:rPr>
        <w:t xml:space="preserve">1. </w:t>
      </w:r>
      <w:r w:rsidRPr="00597E97">
        <w:rPr>
          <w:rFonts w:ascii="Times New Roman" w:hAnsi="Times New Roman"/>
          <w:sz w:val="24"/>
          <w:szCs w:val="24"/>
        </w:rPr>
        <w:t xml:space="preserve">Tvrtki Biro d.o.o. iz Raba, Palit 17 OIB:45465452457 dodjeljuje se  potpora Grada Raba  u iznosu od 138,70 EUR. Iznos navedene potpore isplatiti će se iz stavke R10192.5 Konsolidiranog proračuna Grada Raba na žiro račun korisnika:HR2624020061100534885 </w:t>
      </w:r>
      <w:proofErr w:type="spellStart"/>
      <w:r w:rsidRPr="00597E97">
        <w:rPr>
          <w:rFonts w:ascii="Times New Roman" w:hAnsi="Times New Roman"/>
          <w:sz w:val="24"/>
          <w:szCs w:val="24"/>
        </w:rPr>
        <w:t>Erste&amp;Steiermarkische</w:t>
      </w:r>
      <w:proofErr w:type="spellEnd"/>
      <w:r w:rsidRPr="00597E97">
        <w:rPr>
          <w:rFonts w:ascii="Times New Roman" w:hAnsi="Times New Roman"/>
          <w:sz w:val="24"/>
          <w:szCs w:val="24"/>
        </w:rPr>
        <w:t xml:space="preserve"> Bank d.d.</w:t>
      </w:r>
    </w:p>
    <w:p w:rsidR="00597E97" w:rsidRPr="00597E97" w:rsidRDefault="00597E97" w:rsidP="00597E97">
      <w:pPr>
        <w:jc w:val="both"/>
        <w:rPr>
          <w:rFonts w:ascii="Times New Roman" w:hAnsi="Times New Roman"/>
          <w:sz w:val="24"/>
          <w:szCs w:val="24"/>
        </w:rPr>
      </w:pPr>
      <w:r w:rsidRPr="00597E97">
        <w:rPr>
          <w:rFonts w:ascii="Times New Roman" w:hAnsi="Times New Roman"/>
          <w:sz w:val="24"/>
          <w:szCs w:val="24"/>
        </w:rPr>
        <w:t xml:space="preserve">2. </w:t>
      </w:r>
      <w:r w:rsidRPr="00597E97">
        <w:rPr>
          <w:rFonts w:ascii="Times New Roman" w:hAnsi="Times New Roman"/>
          <w:sz w:val="24"/>
          <w:szCs w:val="24"/>
        </w:rPr>
        <w:t>Potpora iz prethodne točke tvrtki Biro d.o.o. dodjeljuje se zbog troškova nabave strojeva i opreme za obavljanje osnovne djelatnosti.</w:t>
      </w:r>
    </w:p>
    <w:p w:rsidR="00597E97" w:rsidRPr="00597E97" w:rsidRDefault="00597E97" w:rsidP="00597E97">
      <w:pPr>
        <w:jc w:val="both"/>
        <w:rPr>
          <w:rFonts w:ascii="Times New Roman" w:hAnsi="Times New Roman"/>
          <w:sz w:val="24"/>
          <w:szCs w:val="24"/>
        </w:rPr>
      </w:pPr>
      <w:r w:rsidRPr="00597E97">
        <w:rPr>
          <w:rFonts w:ascii="Times New Roman" w:hAnsi="Times New Roman"/>
          <w:sz w:val="24"/>
          <w:szCs w:val="24"/>
        </w:rPr>
        <w:t xml:space="preserve">3. </w:t>
      </w:r>
      <w:r w:rsidRPr="00597E97">
        <w:rPr>
          <w:rFonts w:ascii="Times New Roman" w:hAnsi="Times New Roman"/>
          <w:sz w:val="24"/>
          <w:szCs w:val="24"/>
        </w:rPr>
        <w:t>Zaključak se dostavlja Upravnom odjelu ureda Grada investicija i razvoja i Upravnom odjelu za financije na provedbu.</w:t>
      </w:r>
    </w:p>
    <w:p w:rsidR="00597E97" w:rsidRDefault="00597E97" w:rsidP="00597E97">
      <w:pPr>
        <w:jc w:val="both"/>
      </w:pPr>
    </w:p>
    <w:p w:rsidR="00597E97" w:rsidRDefault="00597E97" w:rsidP="00597E97">
      <w:pPr>
        <w:jc w:val="both"/>
      </w:pPr>
    </w:p>
    <w:p w:rsidR="00597E97" w:rsidRDefault="00597E97" w:rsidP="00597E9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97E97" w:rsidRDefault="00597E97" w:rsidP="00597E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597E97" w:rsidRDefault="00597E97" w:rsidP="00597E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97E97" w:rsidRDefault="00597E97" w:rsidP="00597E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597E97" w:rsidRDefault="00597E97" w:rsidP="00597E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597E97" w:rsidRDefault="00597E97" w:rsidP="00597E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97E97" w:rsidRDefault="00597E97" w:rsidP="00597E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97E97" w:rsidRDefault="00597E97" w:rsidP="00597E9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023-01/26-01/55</w:t>
      </w:r>
    </w:p>
    <w:p w:rsidR="00597E97" w:rsidRDefault="00597E97" w:rsidP="00597E9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2170-13/01-26-1</w:t>
      </w:r>
    </w:p>
    <w:p w:rsidR="00597E97" w:rsidRDefault="00597E9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 travnja 2026.</w:t>
      </w:r>
    </w:p>
    <w:p w:rsidR="00597E97" w:rsidRDefault="00597E9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47A9E" w:rsidRDefault="00047A9E"/>
    <w:p w:rsidR="00597E97" w:rsidRDefault="00597E97"/>
    <w:p w:rsidR="00597E97" w:rsidRDefault="00597E97"/>
    <w:p w:rsidR="00597E97" w:rsidRDefault="00597E97"/>
    <w:p w:rsidR="00597E97" w:rsidRDefault="00597E97"/>
    <w:p w:rsidR="00597E97" w:rsidRDefault="00597E97"/>
    <w:p w:rsidR="00597E97" w:rsidRDefault="00597E97"/>
    <w:p w:rsidR="00597E97" w:rsidRDefault="00597E97"/>
    <w:p w:rsidR="00597E97" w:rsidRDefault="00597E97"/>
    <w:p w:rsidR="00597E97" w:rsidRDefault="00597E97"/>
    <w:p w:rsidR="00597E97" w:rsidRDefault="00597E97" w:rsidP="00597E97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2. travnja 2026. godine donosi,</w:t>
      </w:r>
    </w:p>
    <w:p w:rsidR="00597E97" w:rsidRDefault="00597E97" w:rsidP="00597E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597E97" w:rsidRDefault="00597E97" w:rsidP="00597E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597E97" w:rsidRDefault="00597E97" w:rsidP="00597E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597E97" w:rsidRDefault="00597E97" w:rsidP="00597E97">
      <w:pPr>
        <w:jc w:val="both"/>
        <w:rPr>
          <w:rFonts w:ascii="Times New Roman" w:hAnsi="Times New Roman"/>
          <w:sz w:val="24"/>
          <w:szCs w:val="24"/>
        </w:rPr>
      </w:pPr>
    </w:p>
    <w:p w:rsidR="00597E97" w:rsidRPr="00597E97" w:rsidRDefault="00597E97" w:rsidP="00597E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97E97" w:rsidRPr="00597E97" w:rsidRDefault="00597E97" w:rsidP="00597E97">
      <w:pPr>
        <w:jc w:val="both"/>
        <w:rPr>
          <w:rFonts w:ascii="Times New Roman" w:hAnsi="Times New Roman"/>
          <w:sz w:val="24"/>
          <w:szCs w:val="24"/>
        </w:rPr>
      </w:pPr>
      <w:r w:rsidRPr="00597E97">
        <w:rPr>
          <w:rFonts w:ascii="Times New Roman" w:hAnsi="Times New Roman"/>
          <w:sz w:val="24"/>
          <w:szCs w:val="24"/>
        </w:rPr>
        <w:t xml:space="preserve">1. </w:t>
      </w:r>
      <w:r w:rsidRPr="00597E97">
        <w:rPr>
          <w:rFonts w:ascii="Times New Roman" w:hAnsi="Times New Roman"/>
          <w:sz w:val="24"/>
          <w:szCs w:val="24"/>
        </w:rPr>
        <w:t xml:space="preserve">Obrtu „Optika“ vl. Miljenko </w:t>
      </w:r>
      <w:proofErr w:type="spellStart"/>
      <w:r w:rsidRPr="00597E97">
        <w:rPr>
          <w:rFonts w:ascii="Times New Roman" w:hAnsi="Times New Roman"/>
          <w:sz w:val="24"/>
          <w:szCs w:val="24"/>
        </w:rPr>
        <w:t>Holjar</w:t>
      </w:r>
      <w:proofErr w:type="spellEnd"/>
      <w:r w:rsidRPr="00597E97">
        <w:rPr>
          <w:rFonts w:ascii="Times New Roman" w:hAnsi="Times New Roman"/>
          <w:sz w:val="24"/>
          <w:szCs w:val="24"/>
        </w:rPr>
        <w:t xml:space="preserve"> iz Raba, Palit 68,  OIB:28558442771 dodjeljuje se  potpora Grada Raba  u iznosu od 742,50 EUR. Iznos navedene potpore isplatiti će se iz stavke R10192.5 Konsolidiranog proračuna Grada Raba na žiro račun korisnika: HR6524020061140256459 </w:t>
      </w:r>
      <w:proofErr w:type="spellStart"/>
      <w:r w:rsidRPr="00597E97">
        <w:rPr>
          <w:rFonts w:ascii="Times New Roman" w:hAnsi="Times New Roman"/>
          <w:sz w:val="24"/>
          <w:szCs w:val="24"/>
        </w:rPr>
        <w:t>Erste&amp;Steiermarkische</w:t>
      </w:r>
      <w:proofErr w:type="spellEnd"/>
      <w:r w:rsidRPr="00597E97">
        <w:rPr>
          <w:rFonts w:ascii="Times New Roman" w:hAnsi="Times New Roman"/>
          <w:sz w:val="24"/>
          <w:szCs w:val="24"/>
        </w:rPr>
        <w:t xml:space="preserve"> Bank d.d.</w:t>
      </w:r>
    </w:p>
    <w:p w:rsidR="00597E97" w:rsidRPr="00597E97" w:rsidRDefault="00597E97" w:rsidP="00597E97">
      <w:pPr>
        <w:jc w:val="both"/>
        <w:rPr>
          <w:rFonts w:ascii="Times New Roman" w:hAnsi="Times New Roman"/>
          <w:sz w:val="24"/>
          <w:szCs w:val="24"/>
        </w:rPr>
      </w:pPr>
      <w:r w:rsidRPr="00597E97">
        <w:rPr>
          <w:rFonts w:ascii="Times New Roman" w:hAnsi="Times New Roman"/>
          <w:sz w:val="24"/>
          <w:szCs w:val="24"/>
        </w:rPr>
        <w:t xml:space="preserve">2. </w:t>
      </w:r>
      <w:r w:rsidRPr="00597E97">
        <w:rPr>
          <w:rFonts w:ascii="Times New Roman" w:hAnsi="Times New Roman"/>
          <w:sz w:val="24"/>
          <w:szCs w:val="24"/>
        </w:rPr>
        <w:t xml:space="preserve">Potpora iz prethodne točke poduzetniku Miljenku </w:t>
      </w:r>
      <w:proofErr w:type="spellStart"/>
      <w:r w:rsidRPr="00597E97">
        <w:rPr>
          <w:rFonts w:ascii="Times New Roman" w:hAnsi="Times New Roman"/>
          <w:sz w:val="24"/>
          <w:szCs w:val="24"/>
        </w:rPr>
        <w:t>Holjaru</w:t>
      </w:r>
      <w:proofErr w:type="spellEnd"/>
      <w:r w:rsidRPr="00597E97">
        <w:rPr>
          <w:rFonts w:ascii="Times New Roman" w:hAnsi="Times New Roman"/>
          <w:sz w:val="24"/>
          <w:szCs w:val="24"/>
        </w:rPr>
        <w:t xml:space="preserve"> dodjeljuje se zbog troškova nabave strojeva i opreme za obavljanje osnovne djelatnosti obrta.</w:t>
      </w:r>
    </w:p>
    <w:p w:rsidR="00597E97" w:rsidRPr="00597E97" w:rsidRDefault="00597E97" w:rsidP="00597E97">
      <w:pPr>
        <w:jc w:val="both"/>
        <w:rPr>
          <w:rFonts w:ascii="Times New Roman" w:hAnsi="Times New Roman"/>
          <w:sz w:val="24"/>
          <w:szCs w:val="24"/>
        </w:rPr>
      </w:pPr>
      <w:r w:rsidRPr="00597E97">
        <w:rPr>
          <w:rFonts w:ascii="Times New Roman" w:hAnsi="Times New Roman"/>
          <w:sz w:val="24"/>
          <w:szCs w:val="24"/>
        </w:rPr>
        <w:t xml:space="preserve">3. </w:t>
      </w:r>
      <w:r w:rsidRPr="00597E97">
        <w:rPr>
          <w:rFonts w:ascii="Times New Roman" w:hAnsi="Times New Roman"/>
          <w:sz w:val="24"/>
          <w:szCs w:val="24"/>
        </w:rPr>
        <w:t>Zaključak se dostavlja Upravnom odjelu ureda Grada investicija i razvoja i Upravnom odjelu za financije na provedbu.</w:t>
      </w:r>
    </w:p>
    <w:p w:rsidR="00597E97" w:rsidRDefault="00597E97" w:rsidP="00597E97">
      <w:pPr>
        <w:jc w:val="both"/>
      </w:pPr>
    </w:p>
    <w:p w:rsidR="00597E97" w:rsidRDefault="00597E97" w:rsidP="00597E97">
      <w:pPr>
        <w:jc w:val="both"/>
      </w:pPr>
    </w:p>
    <w:p w:rsidR="00597E97" w:rsidRDefault="00597E97" w:rsidP="00597E97">
      <w:pPr>
        <w:jc w:val="both"/>
      </w:pPr>
    </w:p>
    <w:p w:rsidR="00597E97" w:rsidRDefault="00597E97" w:rsidP="00597E9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97E97" w:rsidRDefault="00597E97" w:rsidP="00597E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597E97" w:rsidRDefault="00597E97" w:rsidP="00597E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97E97" w:rsidRDefault="00597E97" w:rsidP="00597E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597E97" w:rsidRDefault="00597E97" w:rsidP="00597E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597E97" w:rsidRDefault="00597E97" w:rsidP="00597E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97E97" w:rsidRDefault="00597E97" w:rsidP="00597E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97E97" w:rsidRDefault="00597E97" w:rsidP="00597E9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023-01/26-01/55</w:t>
      </w:r>
    </w:p>
    <w:p w:rsidR="00597E97" w:rsidRDefault="00597E97" w:rsidP="00597E9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2170-13/01-26-2</w:t>
      </w:r>
    </w:p>
    <w:p w:rsidR="00597E97" w:rsidRDefault="00597E9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2. travnja 2026.</w:t>
      </w:r>
    </w:p>
    <w:p w:rsidR="00597E97" w:rsidRDefault="00597E9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597E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702A77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2. travnja 2026. godine donosi,</w:t>
      </w:r>
    </w:p>
    <w:p w:rsidR="00702A77" w:rsidRDefault="00702A77" w:rsidP="00702A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702A77" w:rsidRDefault="00702A77" w:rsidP="00702A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702A77" w:rsidRDefault="00702A77" w:rsidP="00702A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702A77" w:rsidRDefault="00702A77" w:rsidP="00702A77">
      <w:pPr>
        <w:jc w:val="both"/>
        <w:rPr>
          <w:rFonts w:ascii="Times New Roman" w:hAnsi="Times New Roman"/>
          <w:sz w:val="24"/>
          <w:szCs w:val="24"/>
        </w:rPr>
      </w:pPr>
    </w:p>
    <w:p w:rsidR="00702A77" w:rsidRPr="00702A77" w:rsidRDefault="00702A77" w:rsidP="00702A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</w:p>
    <w:p w:rsidR="00702A77" w:rsidRPr="00702A77" w:rsidRDefault="00702A77" w:rsidP="00702A77">
      <w:pPr>
        <w:jc w:val="both"/>
        <w:rPr>
          <w:rFonts w:ascii="Times New Roman" w:hAnsi="Times New Roman"/>
          <w:sz w:val="24"/>
          <w:szCs w:val="24"/>
        </w:rPr>
      </w:pPr>
      <w:r w:rsidRPr="00702A77">
        <w:rPr>
          <w:rFonts w:ascii="Times New Roman" w:hAnsi="Times New Roman"/>
          <w:sz w:val="24"/>
          <w:szCs w:val="24"/>
        </w:rPr>
        <w:t xml:space="preserve">1. </w:t>
      </w:r>
      <w:r w:rsidRPr="00702A77">
        <w:rPr>
          <w:rFonts w:ascii="Times New Roman" w:hAnsi="Times New Roman"/>
          <w:sz w:val="24"/>
          <w:szCs w:val="24"/>
        </w:rPr>
        <w:t xml:space="preserve">Ugostiteljskom obrtu „San Antonio“ vl. Nenad Čule, Trg Municipium Arba 4, Rab,  OIB:77186832344 dodjeljuje se  potpora Grada Raba  u iznosu od 1.000,00 EUR. Iznos navedene potpore isplatiti će se iz stavke R10192.5 Konsolidiranog proračuna Grada Raba na žiro račun korisnika:HR9524020061140484742 </w:t>
      </w:r>
      <w:proofErr w:type="spellStart"/>
      <w:r w:rsidRPr="00702A77">
        <w:rPr>
          <w:rFonts w:ascii="Times New Roman" w:hAnsi="Times New Roman"/>
          <w:sz w:val="24"/>
          <w:szCs w:val="24"/>
        </w:rPr>
        <w:t>Erste&amp;Steiermarkische</w:t>
      </w:r>
      <w:proofErr w:type="spellEnd"/>
      <w:r w:rsidRPr="00702A77">
        <w:rPr>
          <w:rFonts w:ascii="Times New Roman" w:hAnsi="Times New Roman"/>
          <w:sz w:val="24"/>
          <w:szCs w:val="24"/>
        </w:rPr>
        <w:t xml:space="preserve"> Bank d.d.</w:t>
      </w:r>
    </w:p>
    <w:p w:rsidR="00702A77" w:rsidRPr="00702A77" w:rsidRDefault="00702A77" w:rsidP="00702A77">
      <w:pPr>
        <w:jc w:val="both"/>
        <w:rPr>
          <w:rFonts w:ascii="Times New Roman" w:hAnsi="Times New Roman"/>
          <w:sz w:val="24"/>
          <w:szCs w:val="24"/>
        </w:rPr>
      </w:pPr>
      <w:r w:rsidRPr="00702A77">
        <w:rPr>
          <w:rFonts w:ascii="Times New Roman" w:hAnsi="Times New Roman"/>
          <w:sz w:val="24"/>
          <w:szCs w:val="24"/>
        </w:rPr>
        <w:t xml:space="preserve">2. </w:t>
      </w:r>
      <w:r w:rsidRPr="00702A77">
        <w:rPr>
          <w:rFonts w:ascii="Times New Roman" w:hAnsi="Times New Roman"/>
          <w:sz w:val="24"/>
          <w:szCs w:val="24"/>
        </w:rPr>
        <w:t>Potpora iz prethodne točke poduzetniku Nenadu Čulu dodjeljuje se zbog troškova nabave strojeva i opreme za obavljanje osnovne djelatnosti obrta.</w:t>
      </w:r>
    </w:p>
    <w:p w:rsidR="00702A77" w:rsidRPr="00702A77" w:rsidRDefault="00702A77" w:rsidP="00702A77">
      <w:pPr>
        <w:jc w:val="both"/>
        <w:rPr>
          <w:rFonts w:ascii="Times New Roman" w:hAnsi="Times New Roman"/>
          <w:sz w:val="24"/>
          <w:szCs w:val="24"/>
        </w:rPr>
      </w:pPr>
      <w:r w:rsidRPr="00702A77">
        <w:rPr>
          <w:rFonts w:ascii="Times New Roman" w:hAnsi="Times New Roman"/>
          <w:sz w:val="24"/>
          <w:szCs w:val="24"/>
        </w:rPr>
        <w:t xml:space="preserve">3. </w:t>
      </w:r>
      <w:r w:rsidRPr="00702A77">
        <w:rPr>
          <w:rFonts w:ascii="Times New Roman" w:hAnsi="Times New Roman"/>
          <w:sz w:val="24"/>
          <w:szCs w:val="24"/>
        </w:rPr>
        <w:t>Zaključak se dostavlja Upravnom odjelu ureda Grada investicija i razvoja i Upravnom odjelu za financije na provedbu.</w:t>
      </w:r>
    </w:p>
    <w:bookmarkEnd w:id="0"/>
    <w:p w:rsidR="00702A77" w:rsidRDefault="00702A77" w:rsidP="00702A77">
      <w:pPr>
        <w:jc w:val="both"/>
      </w:pPr>
    </w:p>
    <w:p w:rsidR="00702A77" w:rsidRDefault="00702A77" w:rsidP="00702A7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02A77" w:rsidRDefault="00702A77" w:rsidP="00702A7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702A77" w:rsidRDefault="00702A77" w:rsidP="00702A7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702A7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702A77" w:rsidRDefault="00702A77" w:rsidP="00702A7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702A77" w:rsidRDefault="00702A77" w:rsidP="00702A7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702A7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2A77" w:rsidRDefault="00702A77" w:rsidP="00702A7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023-01/26-01/55</w:t>
      </w:r>
    </w:p>
    <w:p w:rsidR="00702A77" w:rsidRDefault="00702A77" w:rsidP="00702A7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2170-13/01-26-3</w:t>
      </w:r>
    </w:p>
    <w:p w:rsidR="00702A77" w:rsidRDefault="00702A77" w:rsidP="00702A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2. travnja 2026.</w:t>
      </w:r>
    </w:p>
    <w:p w:rsidR="00597E97" w:rsidRDefault="00597E97"/>
    <w:sectPr w:rsidR="00597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54"/>
    <w:rsid w:val="00047A9E"/>
    <w:rsid w:val="00597E97"/>
    <w:rsid w:val="00702A77"/>
    <w:rsid w:val="00EB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EB1A"/>
  <w15:chartTrackingRefBased/>
  <w15:docId w15:val="{88609877-008C-4B39-9EC4-8FDC8D19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E97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97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E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3</cp:revision>
  <cp:lastPrinted>2026-04-02T11:09:00Z</cp:lastPrinted>
  <dcterms:created xsi:type="dcterms:W3CDTF">2026-04-02T11:06:00Z</dcterms:created>
  <dcterms:modified xsi:type="dcterms:W3CDTF">2026-04-02T11:10:00Z</dcterms:modified>
</cp:coreProperties>
</file>