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BD" w:rsidRDefault="001C7EBD" w:rsidP="001C7EBD">
      <w:pPr>
        <w:spacing w:after="0"/>
      </w:pPr>
      <w: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</w:t>
      </w:r>
      <w:r>
        <w:t xml:space="preserve"> gradonačelnik Grada Raba dana 10</w:t>
      </w:r>
      <w:r>
        <w:t>. travnja 2026. godine donosi,</w:t>
      </w: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  <w:jc w:val="center"/>
      </w:pPr>
      <w:r>
        <w:t>Z a k l j u č a k</w:t>
      </w: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</w:pPr>
    </w:p>
    <w:p w:rsidR="00C52374" w:rsidRDefault="00C52374" w:rsidP="00C52374">
      <w:pPr>
        <w:spacing w:after="0"/>
        <w:ind w:left="705" w:hanging="705"/>
        <w:jc w:val="both"/>
      </w:pPr>
      <w:r>
        <w:t>1.</w:t>
      </w:r>
      <w:r>
        <w:tab/>
        <w:t xml:space="preserve">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planske dokumentacije prema zahtjevu Nives Makaus, Supetarska Draga 270, 51280 Rab i ostalih podnositelja.  </w:t>
      </w:r>
    </w:p>
    <w:p w:rsidR="00C52374" w:rsidRDefault="00C52374" w:rsidP="00C52374">
      <w:pPr>
        <w:spacing w:after="0"/>
        <w:jc w:val="both"/>
      </w:pPr>
    </w:p>
    <w:p w:rsidR="00C52374" w:rsidRDefault="00C52374" w:rsidP="00C52374">
      <w:pPr>
        <w:spacing w:after="0"/>
        <w:ind w:left="705" w:hanging="705"/>
        <w:jc w:val="both"/>
      </w:pPr>
      <w:r>
        <w:t>2.</w:t>
      </w:r>
      <w:r>
        <w:tab/>
        <w:t xml:space="preserve">Predmetni zahtjev može biti predmet i razmatrati se prilikom izrade novog Prostornog plana </w:t>
      </w:r>
      <w:bookmarkStart w:id="0" w:name="_GoBack"/>
      <w:bookmarkEnd w:id="0"/>
      <w:r>
        <w:t>uređenja Grada Raba ili sveobuhvatne izmjene i dopune Prostornog plana uređenja Grada Raba.</w:t>
      </w:r>
    </w:p>
    <w:p w:rsidR="00C52374" w:rsidRDefault="00C52374" w:rsidP="00C52374">
      <w:pPr>
        <w:spacing w:after="0"/>
        <w:jc w:val="both"/>
      </w:pPr>
    </w:p>
    <w:p w:rsidR="00C52374" w:rsidRDefault="00C52374" w:rsidP="00C52374">
      <w:pPr>
        <w:spacing w:after="0"/>
        <w:jc w:val="both"/>
      </w:pPr>
      <w:r>
        <w:t>3.</w:t>
      </w:r>
      <w:r>
        <w:tab/>
        <w:t>Zaključak se dostavlja Upravnom odjelu ureda Grada, investicija i razvoja, na provedbu.</w:t>
      </w: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</w:pPr>
    </w:p>
    <w:p w:rsidR="001C7EBD" w:rsidRDefault="001C7EBD" w:rsidP="001C7EBD">
      <w:pPr>
        <w:spacing w:after="0"/>
      </w:pPr>
    </w:p>
    <w:p w:rsidR="001C7EBD" w:rsidRPr="001C7EBD" w:rsidRDefault="001C7EBD" w:rsidP="001C7EBD">
      <w:pPr>
        <w:spacing w:after="0"/>
        <w:rPr>
          <w:b/>
        </w:rPr>
      </w:pPr>
    </w:p>
    <w:p w:rsidR="001C7EBD" w:rsidRPr="001C7EBD" w:rsidRDefault="001C7EBD" w:rsidP="001C7EBD">
      <w:pPr>
        <w:spacing w:after="0"/>
        <w:rPr>
          <w:b/>
        </w:rPr>
      </w:pPr>
      <w:r w:rsidRPr="001C7EBD">
        <w:rPr>
          <w:b/>
        </w:rPr>
        <w:t xml:space="preserve">                                                                                               </w:t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>GRADONAČELNIK</w:t>
      </w:r>
    </w:p>
    <w:p w:rsidR="001C7EBD" w:rsidRPr="001C7EBD" w:rsidRDefault="001C7EBD" w:rsidP="001C7EBD">
      <w:pPr>
        <w:spacing w:after="0"/>
        <w:rPr>
          <w:b/>
        </w:rPr>
      </w:pPr>
    </w:p>
    <w:p w:rsidR="001C7EBD" w:rsidRPr="001C7EBD" w:rsidRDefault="001C7EBD" w:rsidP="001C7EBD">
      <w:pPr>
        <w:spacing w:after="0"/>
        <w:rPr>
          <w:b/>
        </w:rPr>
      </w:pP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</w:p>
    <w:p w:rsidR="001C7EBD" w:rsidRPr="001C7EBD" w:rsidRDefault="001C7EBD" w:rsidP="001C7EBD">
      <w:pPr>
        <w:spacing w:after="0"/>
        <w:rPr>
          <w:b/>
        </w:rPr>
      </w:pP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</w:r>
      <w:r w:rsidRPr="001C7EBD">
        <w:rPr>
          <w:b/>
        </w:rPr>
        <w:tab/>
        <w:t>Nikola Grgurić, dipl. oec.</w:t>
      </w:r>
    </w:p>
    <w:p w:rsidR="001C7EBD" w:rsidRPr="001C7EBD" w:rsidRDefault="001C7EBD" w:rsidP="001C7EBD">
      <w:pPr>
        <w:spacing w:after="0"/>
        <w:rPr>
          <w:b/>
        </w:rPr>
      </w:pPr>
    </w:p>
    <w:p w:rsidR="001C7EBD" w:rsidRPr="001C7EBD" w:rsidRDefault="001C7EBD" w:rsidP="001C7EBD">
      <w:pPr>
        <w:spacing w:after="0"/>
        <w:rPr>
          <w:b/>
        </w:rPr>
      </w:pPr>
    </w:p>
    <w:p w:rsidR="001C7EBD" w:rsidRPr="001C7EBD" w:rsidRDefault="001C7EBD" w:rsidP="001C7EBD">
      <w:pPr>
        <w:spacing w:after="0"/>
        <w:rPr>
          <w:b/>
        </w:rPr>
      </w:pPr>
      <w:r>
        <w:rPr>
          <w:b/>
        </w:rPr>
        <w:t>KLASA: 023-01/26-01/59</w:t>
      </w:r>
    </w:p>
    <w:p w:rsidR="001C7EBD" w:rsidRPr="001C7EBD" w:rsidRDefault="001C7EBD" w:rsidP="001C7EBD">
      <w:pPr>
        <w:spacing w:after="0"/>
        <w:rPr>
          <w:b/>
        </w:rPr>
      </w:pPr>
      <w:r w:rsidRPr="001C7EBD">
        <w:rPr>
          <w:b/>
        </w:rPr>
        <w:t>URBROJ: 2170-13/01-26-1</w:t>
      </w:r>
    </w:p>
    <w:p w:rsidR="001C7EBD" w:rsidRPr="001C7EBD" w:rsidRDefault="001C7EBD" w:rsidP="001C7EBD">
      <w:pPr>
        <w:spacing w:after="0"/>
        <w:rPr>
          <w:b/>
        </w:rPr>
      </w:pPr>
      <w:r>
        <w:rPr>
          <w:b/>
        </w:rPr>
        <w:t>Rab, 10</w:t>
      </w:r>
      <w:r w:rsidRPr="001C7EBD">
        <w:rPr>
          <w:b/>
        </w:rPr>
        <w:t>. travnja 2026.</w:t>
      </w:r>
    </w:p>
    <w:p w:rsidR="001C7EBD" w:rsidRPr="001C7EBD" w:rsidRDefault="001C7EBD" w:rsidP="001C7EBD">
      <w:pPr>
        <w:spacing w:after="0"/>
        <w:rPr>
          <w:b/>
        </w:rPr>
      </w:pPr>
    </w:p>
    <w:p w:rsidR="00146B59" w:rsidRDefault="00146B59" w:rsidP="001C7EBD">
      <w:pPr>
        <w:spacing w:after="0"/>
      </w:pPr>
    </w:p>
    <w:sectPr w:rsidR="00146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EBD"/>
    <w:rsid w:val="00146B59"/>
    <w:rsid w:val="001C7EBD"/>
    <w:rsid w:val="00C5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43CE"/>
  <w15:chartTrackingRefBased/>
  <w15:docId w15:val="{2EA160C1-142B-4ADD-91F5-901CC2DA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</cp:revision>
  <cp:lastPrinted>2026-04-10T07:55:00Z</cp:lastPrinted>
  <dcterms:created xsi:type="dcterms:W3CDTF">2026-04-10T07:31:00Z</dcterms:created>
  <dcterms:modified xsi:type="dcterms:W3CDTF">2026-04-10T07:57:00Z</dcterms:modified>
</cp:coreProperties>
</file>