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D7F" w:rsidRPr="00B0275F" w:rsidRDefault="009E5D7F" w:rsidP="001671DF">
      <w:pPr>
        <w:spacing w:after="0"/>
        <w:jc w:val="both"/>
        <w:rPr>
          <w:sz w:val="24"/>
          <w:szCs w:val="24"/>
        </w:rPr>
      </w:pPr>
      <w:r w:rsidRPr="00B0275F">
        <w:rPr>
          <w:sz w:val="24"/>
          <w:szCs w:val="24"/>
        </w:rPr>
        <w:t xml:space="preserve">Na temelju članka 48. Zakona o lokalnoj i područnoj (regionalnoj) samoupravi („Narodne novine“ br. </w:t>
      </w:r>
      <w:r w:rsidR="00D35A62" w:rsidRPr="00B0275F">
        <w:rPr>
          <w:sz w:val="24"/>
          <w:szCs w:val="24"/>
        </w:rPr>
        <w:t xml:space="preserve">     </w:t>
      </w:r>
      <w:r w:rsidRPr="00B0275F">
        <w:rPr>
          <w:sz w:val="24"/>
          <w:szCs w:val="24"/>
        </w:rPr>
        <w:t xml:space="preserve">33/01, 60/01, 129/05, 109/07, 125/08, 36/09, 150/11, 144/12 i 19/13 - pročišćeni tekst, 137/15, 123/17, 98/19 i 144/20) i članka 34. Statuta Grada Raba („Službene novine PGŽ“ br. 4/21), </w:t>
      </w:r>
      <w:r w:rsidR="001671DF" w:rsidRPr="00B0275F">
        <w:rPr>
          <w:sz w:val="24"/>
          <w:szCs w:val="24"/>
        </w:rPr>
        <w:t>gradonačelnik Grada Raba dana 11</w:t>
      </w:r>
      <w:r w:rsidRPr="00B0275F">
        <w:rPr>
          <w:sz w:val="24"/>
          <w:szCs w:val="24"/>
        </w:rPr>
        <w:t>. kolovoza 2026. godine donosi,</w:t>
      </w:r>
    </w:p>
    <w:p w:rsidR="009E5D7F" w:rsidRPr="00B0275F" w:rsidRDefault="009E5D7F" w:rsidP="001671DF">
      <w:pPr>
        <w:spacing w:after="0"/>
        <w:jc w:val="both"/>
        <w:rPr>
          <w:sz w:val="24"/>
          <w:szCs w:val="24"/>
        </w:rPr>
      </w:pPr>
    </w:p>
    <w:p w:rsidR="009E5D7F" w:rsidRPr="00B0275F" w:rsidRDefault="009E5D7F" w:rsidP="001671DF">
      <w:pPr>
        <w:spacing w:after="0"/>
        <w:jc w:val="both"/>
        <w:rPr>
          <w:sz w:val="24"/>
          <w:szCs w:val="24"/>
        </w:rPr>
      </w:pPr>
    </w:p>
    <w:p w:rsidR="009E5D7F" w:rsidRPr="00B0275F" w:rsidRDefault="001671DF" w:rsidP="001671DF">
      <w:pPr>
        <w:spacing w:after="0"/>
        <w:jc w:val="both"/>
        <w:rPr>
          <w:b/>
          <w:sz w:val="24"/>
          <w:szCs w:val="24"/>
        </w:rPr>
      </w:pPr>
      <w:r w:rsidRPr="00B0275F">
        <w:rPr>
          <w:b/>
          <w:sz w:val="24"/>
          <w:szCs w:val="24"/>
        </w:rPr>
        <w:t xml:space="preserve">                                                                </w:t>
      </w:r>
      <w:r w:rsidR="009E5D7F" w:rsidRPr="00B0275F">
        <w:rPr>
          <w:b/>
          <w:sz w:val="24"/>
          <w:szCs w:val="24"/>
        </w:rPr>
        <w:t>Z a k l j u č a k</w:t>
      </w:r>
    </w:p>
    <w:p w:rsidR="009E5D7F" w:rsidRPr="00B0275F" w:rsidRDefault="009E5D7F" w:rsidP="001671DF">
      <w:pPr>
        <w:spacing w:after="0"/>
        <w:jc w:val="both"/>
        <w:rPr>
          <w:sz w:val="24"/>
          <w:szCs w:val="24"/>
        </w:rPr>
      </w:pPr>
    </w:p>
    <w:p w:rsidR="009E5D7F" w:rsidRPr="00B0275F" w:rsidRDefault="009E5D7F" w:rsidP="001671DF">
      <w:pPr>
        <w:spacing w:after="0"/>
        <w:jc w:val="both"/>
        <w:rPr>
          <w:sz w:val="24"/>
          <w:szCs w:val="24"/>
        </w:rPr>
      </w:pPr>
    </w:p>
    <w:p w:rsidR="009E5D7F" w:rsidRPr="00B0275F" w:rsidRDefault="009E5D7F" w:rsidP="001671DF">
      <w:pPr>
        <w:spacing w:after="0"/>
        <w:jc w:val="both"/>
        <w:rPr>
          <w:sz w:val="24"/>
          <w:szCs w:val="24"/>
        </w:rPr>
      </w:pPr>
    </w:p>
    <w:p w:rsidR="009E5D7F" w:rsidRPr="00B0275F" w:rsidRDefault="001671DF" w:rsidP="00D35A62">
      <w:pPr>
        <w:spacing w:before="240" w:after="0"/>
        <w:ind w:left="705" w:hanging="705"/>
        <w:rPr>
          <w:sz w:val="24"/>
          <w:szCs w:val="24"/>
        </w:rPr>
      </w:pPr>
      <w:r w:rsidRPr="00B0275F">
        <w:rPr>
          <w:sz w:val="24"/>
          <w:szCs w:val="24"/>
        </w:rPr>
        <w:t xml:space="preserve">1. </w:t>
      </w:r>
      <w:r w:rsidR="009E5D7F" w:rsidRPr="00B0275F">
        <w:rPr>
          <w:sz w:val="24"/>
          <w:szCs w:val="24"/>
        </w:rPr>
        <w:t xml:space="preserve">Donosi se odluka o dodjeli </w:t>
      </w:r>
      <w:r w:rsidRPr="00B0275F">
        <w:rPr>
          <w:sz w:val="24"/>
          <w:szCs w:val="24"/>
        </w:rPr>
        <w:t xml:space="preserve">javnih površina za privremeno korištenje na </w:t>
      </w:r>
      <w:r w:rsidR="003A6253" w:rsidRPr="00B0275F">
        <w:rPr>
          <w:sz w:val="24"/>
          <w:szCs w:val="24"/>
        </w:rPr>
        <w:t xml:space="preserve">području Grada Raba, </w:t>
      </w:r>
      <w:r w:rsidRPr="00B0275F">
        <w:rPr>
          <w:sz w:val="24"/>
          <w:szCs w:val="24"/>
        </w:rPr>
        <w:t>korisniku „ADRENALIN obrt za video i audio produkciju“, XIV Podbrežje 8b. 10020 Zagreb, OIB: 21234650892, za potrebe realizacije snimanja treće sezone humoristične televizijske serije „Ljeto bez mrlje“ u razdoblju od 07.09.2026.g. do 30.10.2026.godine bez plaćanja poreza.</w:t>
      </w:r>
    </w:p>
    <w:p w:rsidR="009E5D7F" w:rsidRPr="00B0275F" w:rsidRDefault="001671DF" w:rsidP="00D35A62">
      <w:pPr>
        <w:spacing w:before="240" w:after="0"/>
        <w:ind w:left="705" w:hanging="705"/>
        <w:rPr>
          <w:sz w:val="24"/>
          <w:szCs w:val="24"/>
        </w:rPr>
      </w:pPr>
      <w:r w:rsidRPr="00B0275F">
        <w:rPr>
          <w:sz w:val="24"/>
          <w:szCs w:val="24"/>
        </w:rPr>
        <w:t>2. Grad Rab će s obrtom iz točke 1. ovog zaključka sklopiti sporazum u kojem će biti navedeni točni uvjeti pod kojima će javne površine biti dodijeljene na korištenje kao i točne vremenske odrednice korištenja istih.</w:t>
      </w:r>
    </w:p>
    <w:p w:rsidR="009E5D7F" w:rsidRPr="00B0275F" w:rsidRDefault="001671DF" w:rsidP="00D35A62">
      <w:pPr>
        <w:spacing w:before="240" w:after="0"/>
        <w:ind w:left="705" w:hanging="705"/>
        <w:rPr>
          <w:sz w:val="24"/>
          <w:szCs w:val="24"/>
        </w:rPr>
      </w:pPr>
      <w:r w:rsidRPr="00B0275F">
        <w:rPr>
          <w:sz w:val="24"/>
          <w:szCs w:val="24"/>
        </w:rPr>
        <w:t>3. Zaključak se dostavlja Upravnom odjelu za komunalni sustav i zaštitu okoliša na provedbu.</w:t>
      </w:r>
    </w:p>
    <w:p w:rsidR="009E5D7F" w:rsidRPr="00B0275F" w:rsidRDefault="009E5D7F" w:rsidP="001671DF">
      <w:pPr>
        <w:spacing w:after="0"/>
        <w:jc w:val="both"/>
        <w:rPr>
          <w:sz w:val="24"/>
          <w:szCs w:val="24"/>
        </w:rPr>
      </w:pPr>
    </w:p>
    <w:p w:rsidR="009E5D7F" w:rsidRPr="00B0275F" w:rsidRDefault="009E5D7F" w:rsidP="001671DF">
      <w:pPr>
        <w:spacing w:after="0"/>
        <w:jc w:val="both"/>
        <w:rPr>
          <w:sz w:val="24"/>
          <w:szCs w:val="24"/>
        </w:rPr>
      </w:pPr>
    </w:p>
    <w:p w:rsidR="009E5D7F" w:rsidRPr="00B0275F" w:rsidRDefault="009E5D7F" w:rsidP="001671DF">
      <w:pPr>
        <w:spacing w:after="0"/>
        <w:jc w:val="both"/>
        <w:rPr>
          <w:sz w:val="24"/>
          <w:szCs w:val="24"/>
        </w:rPr>
      </w:pPr>
    </w:p>
    <w:p w:rsidR="009E5D7F" w:rsidRPr="00B0275F" w:rsidRDefault="001671DF" w:rsidP="001671DF">
      <w:pPr>
        <w:spacing w:after="0"/>
        <w:jc w:val="both"/>
        <w:rPr>
          <w:b/>
          <w:sz w:val="24"/>
          <w:szCs w:val="24"/>
        </w:rPr>
      </w:pPr>
      <w:r w:rsidRPr="00B0275F">
        <w:rPr>
          <w:b/>
          <w:sz w:val="24"/>
          <w:szCs w:val="24"/>
        </w:rPr>
        <w:t xml:space="preserve">                                                                                                   </w:t>
      </w:r>
      <w:r w:rsidR="009E5D7F" w:rsidRPr="00B0275F">
        <w:rPr>
          <w:b/>
          <w:sz w:val="24"/>
          <w:szCs w:val="24"/>
        </w:rPr>
        <w:t>GRADONAČELNIK</w:t>
      </w:r>
    </w:p>
    <w:p w:rsidR="009E5D7F" w:rsidRPr="00B0275F" w:rsidRDefault="009E5D7F" w:rsidP="001671DF">
      <w:pPr>
        <w:spacing w:after="0"/>
        <w:jc w:val="both"/>
        <w:rPr>
          <w:b/>
          <w:sz w:val="24"/>
          <w:szCs w:val="24"/>
        </w:rPr>
      </w:pPr>
    </w:p>
    <w:p w:rsidR="009E5D7F" w:rsidRPr="00B0275F" w:rsidRDefault="009E5D7F" w:rsidP="001671DF">
      <w:pPr>
        <w:spacing w:after="0"/>
        <w:jc w:val="both"/>
        <w:rPr>
          <w:b/>
          <w:sz w:val="24"/>
          <w:szCs w:val="24"/>
        </w:rPr>
      </w:pPr>
    </w:p>
    <w:p w:rsidR="009E5D7F" w:rsidRPr="00B0275F" w:rsidRDefault="001671DF" w:rsidP="001671DF">
      <w:pPr>
        <w:spacing w:after="0"/>
        <w:jc w:val="both"/>
        <w:rPr>
          <w:b/>
          <w:sz w:val="24"/>
          <w:szCs w:val="24"/>
        </w:rPr>
      </w:pPr>
      <w:r w:rsidRPr="00B0275F">
        <w:rPr>
          <w:b/>
          <w:sz w:val="24"/>
          <w:szCs w:val="24"/>
        </w:rPr>
        <w:t xml:space="preserve">                                                                                                  </w:t>
      </w:r>
      <w:r w:rsidR="009E5D7F" w:rsidRPr="00B0275F">
        <w:rPr>
          <w:b/>
          <w:sz w:val="24"/>
          <w:szCs w:val="24"/>
        </w:rPr>
        <w:t>Nikola Grgurić, dipl. oec.</w:t>
      </w:r>
    </w:p>
    <w:p w:rsidR="009E5D7F" w:rsidRPr="00B0275F" w:rsidRDefault="009E5D7F" w:rsidP="001671DF">
      <w:pPr>
        <w:spacing w:after="0"/>
        <w:jc w:val="both"/>
        <w:rPr>
          <w:b/>
          <w:sz w:val="24"/>
          <w:szCs w:val="24"/>
        </w:rPr>
      </w:pPr>
    </w:p>
    <w:p w:rsidR="009E5D7F" w:rsidRPr="00B0275F" w:rsidRDefault="009E5D7F" w:rsidP="001671DF">
      <w:pPr>
        <w:spacing w:after="0"/>
        <w:jc w:val="both"/>
        <w:rPr>
          <w:b/>
          <w:sz w:val="24"/>
          <w:szCs w:val="24"/>
        </w:rPr>
      </w:pPr>
    </w:p>
    <w:p w:rsidR="009E5D7F" w:rsidRPr="00B0275F" w:rsidRDefault="009E5D7F" w:rsidP="001671DF">
      <w:pPr>
        <w:spacing w:after="0"/>
        <w:jc w:val="both"/>
        <w:rPr>
          <w:b/>
          <w:sz w:val="24"/>
          <w:szCs w:val="24"/>
        </w:rPr>
      </w:pPr>
      <w:r w:rsidRPr="00B0275F">
        <w:rPr>
          <w:b/>
          <w:sz w:val="24"/>
          <w:szCs w:val="24"/>
        </w:rPr>
        <w:t>KLASA: 023-01/26-01/116</w:t>
      </w:r>
    </w:p>
    <w:p w:rsidR="009E5D7F" w:rsidRPr="00B0275F" w:rsidRDefault="009E5D7F" w:rsidP="001671DF">
      <w:pPr>
        <w:spacing w:after="0"/>
        <w:jc w:val="both"/>
        <w:rPr>
          <w:b/>
          <w:sz w:val="24"/>
          <w:szCs w:val="24"/>
        </w:rPr>
      </w:pPr>
      <w:r w:rsidRPr="00B0275F">
        <w:rPr>
          <w:b/>
          <w:sz w:val="24"/>
          <w:szCs w:val="24"/>
        </w:rPr>
        <w:t>URBROJ: 2170-13/01-26-1</w:t>
      </w:r>
    </w:p>
    <w:p w:rsidR="009E5D7F" w:rsidRPr="00B0275F" w:rsidRDefault="009E5D7F" w:rsidP="001671DF">
      <w:pPr>
        <w:spacing w:after="0"/>
        <w:jc w:val="both"/>
        <w:rPr>
          <w:b/>
          <w:sz w:val="24"/>
          <w:szCs w:val="24"/>
        </w:rPr>
      </w:pPr>
      <w:r w:rsidRPr="00B0275F">
        <w:rPr>
          <w:b/>
          <w:sz w:val="24"/>
          <w:szCs w:val="24"/>
        </w:rPr>
        <w:t>Rab, 11. kolovoza 2026.</w:t>
      </w:r>
    </w:p>
    <w:p w:rsidR="009E5D7F" w:rsidRPr="00B0275F" w:rsidRDefault="009E5D7F" w:rsidP="001671DF">
      <w:pPr>
        <w:spacing w:after="0"/>
        <w:jc w:val="both"/>
        <w:rPr>
          <w:b/>
          <w:sz w:val="24"/>
          <w:szCs w:val="24"/>
        </w:rPr>
      </w:pPr>
    </w:p>
    <w:p w:rsidR="000962FA" w:rsidRDefault="000962FA" w:rsidP="001671DF">
      <w:pPr>
        <w:spacing w:after="0"/>
        <w:jc w:val="both"/>
      </w:pPr>
    </w:p>
    <w:p w:rsidR="00954676" w:rsidRDefault="00954676" w:rsidP="001671DF">
      <w:pPr>
        <w:spacing w:after="0"/>
        <w:jc w:val="both"/>
      </w:pPr>
    </w:p>
    <w:p w:rsidR="00954676" w:rsidRDefault="00954676" w:rsidP="001671DF">
      <w:pPr>
        <w:spacing w:after="0"/>
        <w:jc w:val="both"/>
      </w:pPr>
    </w:p>
    <w:p w:rsidR="00954676" w:rsidRDefault="00954676" w:rsidP="001671DF">
      <w:pPr>
        <w:spacing w:after="0"/>
        <w:jc w:val="both"/>
      </w:pPr>
    </w:p>
    <w:p w:rsidR="00954676" w:rsidRDefault="00954676" w:rsidP="001671DF">
      <w:pPr>
        <w:spacing w:after="0"/>
        <w:jc w:val="both"/>
      </w:pPr>
    </w:p>
    <w:p w:rsidR="00954676" w:rsidRDefault="00954676" w:rsidP="001671DF">
      <w:pPr>
        <w:spacing w:after="0"/>
        <w:jc w:val="both"/>
      </w:pPr>
    </w:p>
    <w:p w:rsidR="00954676" w:rsidRDefault="00954676" w:rsidP="001671DF">
      <w:pPr>
        <w:spacing w:after="0"/>
        <w:jc w:val="both"/>
      </w:pPr>
    </w:p>
    <w:p w:rsidR="00954676" w:rsidRDefault="00954676" w:rsidP="001671DF">
      <w:pPr>
        <w:spacing w:after="0"/>
        <w:jc w:val="both"/>
      </w:pPr>
    </w:p>
    <w:p w:rsidR="00954676" w:rsidRDefault="00954676" w:rsidP="001671DF">
      <w:pPr>
        <w:spacing w:after="0"/>
        <w:jc w:val="both"/>
      </w:pPr>
    </w:p>
    <w:p w:rsidR="00954676" w:rsidRDefault="00954676" w:rsidP="001671DF">
      <w:pPr>
        <w:spacing w:after="0"/>
        <w:jc w:val="both"/>
      </w:pPr>
    </w:p>
    <w:p w:rsidR="00954676" w:rsidRDefault="00954676" w:rsidP="001671DF">
      <w:pPr>
        <w:spacing w:after="0"/>
        <w:jc w:val="both"/>
      </w:pPr>
    </w:p>
    <w:p w:rsidR="00954676" w:rsidRDefault="00954676" w:rsidP="001671DF">
      <w:pPr>
        <w:spacing w:after="0"/>
        <w:jc w:val="both"/>
      </w:pPr>
    </w:p>
    <w:p w:rsidR="00954676" w:rsidRDefault="00954676" w:rsidP="001671DF">
      <w:pPr>
        <w:spacing w:after="0"/>
        <w:jc w:val="both"/>
      </w:pPr>
    </w:p>
    <w:p w:rsidR="00954676" w:rsidRDefault="00954676" w:rsidP="001671DF">
      <w:pPr>
        <w:spacing w:after="0"/>
        <w:jc w:val="both"/>
      </w:pPr>
    </w:p>
    <w:p w:rsidR="00954676" w:rsidRDefault="00954676" w:rsidP="001671DF">
      <w:pPr>
        <w:spacing w:after="0"/>
        <w:jc w:val="both"/>
      </w:pPr>
    </w:p>
    <w:p w:rsidR="00954676" w:rsidRDefault="00954676" w:rsidP="001671DF">
      <w:pPr>
        <w:spacing w:after="0"/>
        <w:jc w:val="both"/>
      </w:pPr>
    </w:p>
    <w:p w:rsidR="00954676" w:rsidRDefault="00954676" w:rsidP="001671DF">
      <w:pPr>
        <w:spacing w:after="0"/>
        <w:jc w:val="both"/>
      </w:pPr>
    </w:p>
    <w:p w:rsidR="00954676" w:rsidRDefault="00954676" w:rsidP="001671DF">
      <w:pPr>
        <w:spacing w:after="0"/>
        <w:jc w:val="both"/>
      </w:pPr>
    </w:p>
    <w:p w:rsidR="00954676" w:rsidRPr="00B0275F" w:rsidRDefault="00954676" w:rsidP="001A206C">
      <w:pPr>
        <w:spacing w:after="0" w:line="254" w:lineRule="auto"/>
        <w:rPr>
          <w:sz w:val="24"/>
          <w:szCs w:val="24"/>
        </w:rPr>
      </w:pPr>
      <w:r w:rsidRPr="00B0275F"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11. kolovoza 2026. godine donosi,</w:t>
      </w:r>
    </w:p>
    <w:p w:rsidR="00954676" w:rsidRPr="00B0275F" w:rsidRDefault="00954676" w:rsidP="001A206C">
      <w:pPr>
        <w:spacing w:after="0" w:line="254" w:lineRule="auto"/>
        <w:rPr>
          <w:sz w:val="24"/>
          <w:szCs w:val="24"/>
        </w:rPr>
      </w:pPr>
    </w:p>
    <w:p w:rsidR="00954676" w:rsidRPr="00B0275F" w:rsidRDefault="00954676" w:rsidP="001A206C">
      <w:pPr>
        <w:spacing w:after="0" w:line="254" w:lineRule="auto"/>
        <w:rPr>
          <w:sz w:val="24"/>
          <w:szCs w:val="24"/>
        </w:rPr>
      </w:pPr>
    </w:p>
    <w:p w:rsidR="00954676" w:rsidRPr="00B0275F" w:rsidRDefault="00954676" w:rsidP="001A206C">
      <w:pPr>
        <w:spacing w:after="0" w:line="254" w:lineRule="auto"/>
        <w:rPr>
          <w:b/>
          <w:sz w:val="24"/>
          <w:szCs w:val="24"/>
        </w:rPr>
      </w:pPr>
      <w:r w:rsidRPr="00B0275F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954676" w:rsidRPr="00B0275F" w:rsidRDefault="00954676" w:rsidP="001A206C">
      <w:pPr>
        <w:spacing w:after="0" w:line="254" w:lineRule="auto"/>
        <w:rPr>
          <w:sz w:val="24"/>
          <w:szCs w:val="24"/>
        </w:rPr>
      </w:pPr>
    </w:p>
    <w:p w:rsidR="00954676" w:rsidRPr="00B0275F" w:rsidRDefault="00954676" w:rsidP="001A206C">
      <w:pPr>
        <w:spacing w:after="0" w:line="254" w:lineRule="auto"/>
        <w:rPr>
          <w:sz w:val="24"/>
          <w:szCs w:val="24"/>
        </w:rPr>
      </w:pPr>
    </w:p>
    <w:p w:rsidR="00954676" w:rsidRPr="00B0275F" w:rsidRDefault="00954676" w:rsidP="001A206C">
      <w:pPr>
        <w:spacing w:after="0" w:line="254" w:lineRule="auto"/>
        <w:rPr>
          <w:sz w:val="24"/>
          <w:szCs w:val="24"/>
        </w:rPr>
      </w:pPr>
    </w:p>
    <w:p w:rsidR="00954676" w:rsidRPr="00B0275F" w:rsidRDefault="001A206C" w:rsidP="001A206C">
      <w:pPr>
        <w:spacing w:before="240" w:after="0" w:line="254" w:lineRule="auto"/>
        <w:jc w:val="both"/>
        <w:rPr>
          <w:rFonts w:eastAsia="Times New Roman"/>
          <w:b/>
          <w:kern w:val="0"/>
          <w:sz w:val="24"/>
          <w:szCs w:val="24"/>
          <w:lang w:eastAsia="hr-HR"/>
        </w:rPr>
      </w:pPr>
      <w:r w:rsidRPr="00B0275F">
        <w:rPr>
          <w:rFonts w:eastAsia="Times New Roman"/>
          <w:kern w:val="0"/>
          <w:sz w:val="24"/>
          <w:szCs w:val="24"/>
          <w:lang w:eastAsia="hr-HR"/>
        </w:rPr>
        <w:t xml:space="preserve">1. </w:t>
      </w:r>
      <w:r w:rsidR="00954676" w:rsidRPr="00B0275F">
        <w:rPr>
          <w:rFonts w:eastAsia="Times New Roman"/>
          <w:kern w:val="0"/>
          <w:sz w:val="24"/>
          <w:szCs w:val="24"/>
          <w:lang w:eastAsia="hr-HR"/>
        </w:rPr>
        <w:t>Prihvaća se prijedlog jednostavne nabave</w:t>
      </w:r>
      <w:r w:rsidR="00954676" w:rsidRPr="00B0275F">
        <w:rPr>
          <w:rFonts w:eastAsia="Times New Roman"/>
          <w:iCs/>
          <w:kern w:val="0"/>
          <w:sz w:val="24"/>
          <w:szCs w:val="24"/>
          <w:lang w:eastAsia="hr-HR"/>
        </w:rPr>
        <w:t xml:space="preserve"> za uređenje javne površine</w:t>
      </w:r>
      <w:r w:rsidR="00954676" w:rsidRPr="00B0275F">
        <w:rPr>
          <w:rFonts w:eastAsia="Times New Roman"/>
          <w:kern w:val="0"/>
          <w:sz w:val="24"/>
          <w:szCs w:val="24"/>
          <w:lang w:eastAsia="hr-HR"/>
        </w:rPr>
        <w:t xml:space="preserve"> </w:t>
      </w:r>
      <w:r w:rsidR="00954676" w:rsidRPr="00B0275F">
        <w:rPr>
          <w:rFonts w:eastAsia="Times New Roman"/>
          <w:iCs/>
          <w:kern w:val="0"/>
          <w:sz w:val="24"/>
          <w:szCs w:val="24"/>
          <w:lang w:eastAsia="hr-HR"/>
        </w:rPr>
        <w:t xml:space="preserve">MO Barbat – uređenje puta Mišnjak – Mag, temeljem prikupljene ponude broj 26094100059 KRT </w:t>
      </w:r>
      <w:proofErr w:type="spellStart"/>
      <w:r w:rsidR="00954676" w:rsidRPr="00B0275F">
        <w:rPr>
          <w:rFonts w:eastAsia="Times New Roman"/>
          <w:iCs/>
          <w:kern w:val="0"/>
          <w:sz w:val="24"/>
          <w:szCs w:val="24"/>
          <w:lang w:eastAsia="hr-HR"/>
        </w:rPr>
        <w:t>d.o.o</w:t>
      </w:r>
      <w:proofErr w:type="spellEnd"/>
      <w:r w:rsidR="00954676" w:rsidRPr="00B0275F">
        <w:rPr>
          <w:rFonts w:eastAsia="Times New Roman"/>
          <w:iCs/>
          <w:kern w:val="0"/>
          <w:sz w:val="24"/>
          <w:szCs w:val="24"/>
          <w:lang w:eastAsia="hr-HR"/>
        </w:rPr>
        <w:t xml:space="preserve">, </w:t>
      </w:r>
      <w:proofErr w:type="spellStart"/>
      <w:r w:rsidR="00954676" w:rsidRPr="00B0275F">
        <w:rPr>
          <w:rFonts w:eastAsia="Times New Roman"/>
          <w:iCs/>
          <w:kern w:val="0"/>
          <w:sz w:val="24"/>
          <w:szCs w:val="24"/>
          <w:lang w:eastAsia="hr-HR"/>
        </w:rPr>
        <w:t>Gradinje</w:t>
      </w:r>
      <w:proofErr w:type="spellEnd"/>
      <w:r w:rsidR="00954676" w:rsidRPr="00B0275F">
        <w:rPr>
          <w:rFonts w:eastAsia="Times New Roman"/>
          <w:iCs/>
          <w:kern w:val="0"/>
          <w:sz w:val="24"/>
          <w:szCs w:val="24"/>
          <w:lang w:eastAsia="hr-HR"/>
        </w:rPr>
        <w:t xml:space="preserve"> 4/1, 52427 Livade, OIB: 14474247705 od 14. srpnja 2026. u iznosu od 6.720,00 EUR bez PDV-a.</w:t>
      </w:r>
      <w:r w:rsidR="00954676" w:rsidRPr="00B0275F">
        <w:rPr>
          <w:rFonts w:eastAsia="Times New Roman"/>
          <w:kern w:val="0"/>
          <w:sz w:val="24"/>
          <w:szCs w:val="24"/>
          <w:lang w:eastAsia="hr-HR"/>
        </w:rPr>
        <w:t>, te se supotpisuje obrazac zahtjevu za jednostavnu nabavu ( obrazac JN1 u privitku).</w:t>
      </w:r>
    </w:p>
    <w:p w:rsidR="00954676" w:rsidRPr="00B0275F" w:rsidRDefault="001A206C" w:rsidP="001A206C">
      <w:pPr>
        <w:spacing w:before="240" w:after="0" w:line="254" w:lineRule="auto"/>
        <w:jc w:val="both"/>
        <w:rPr>
          <w:rFonts w:eastAsia="Times New Roman"/>
          <w:b/>
          <w:kern w:val="0"/>
          <w:sz w:val="24"/>
          <w:szCs w:val="24"/>
          <w:lang w:eastAsia="hr-HR"/>
        </w:rPr>
      </w:pPr>
      <w:r w:rsidRPr="00B0275F">
        <w:rPr>
          <w:rFonts w:eastAsia="Times New Roman"/>
          <w:kern w:val="0"/>
          <w:sz w:val="24"/>
          <w:szCs w:val="24"/>
          <w:lang w:eastAsia="hr-HR"/>
        </w:rPr>
        <w:t xml:space="preserve">2. </w:t>
      </w:r>
      <w:r w:rsidR="00954676" w:rsidRPr="00B0275F">
        <w:rPr>
          <w:rFonts w:eastAsia="Times New Roman"/>
          <w:kern w:val="0"/>
          <w:sz w:val="24"/>
          <w:szCs w:val="24"/>
          <w:lang w:eastAsia="hr-HR"/>
        </w:rPr>
        <w:t>Sa tvrtkom iz točke 1. ovog Zaključka potpisati će se Ugovor o uređenju puta Mišnjak – Mag.</w:t>
      </w:r>
    </w:p>
    <w:p w:rsidR="00954676" w:rsidRPr="00B0275F" w:rsidRDefault="001A206C" w:rsidP="001A206C">
      <w:pPr>
        <w:spacing w:before="240"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B0275F">
        <w:rPr>
          <w:rFonts w:eastAsia="Times New Roman"/>
          <w:kern w:val="0"/>
          <w:sz w:val="24"/>
          <w:szCs w:val="24"/>
          <w:lang w:eastAsia="hr-HR"/>
        </w:rPr>
        <w:t xml:space="preserve">3. </w:t>
      </w:r>
      <w:r w:rsidR="00954676" w:rsidRPr="00B0275F">
        <w:rPr>
          <w:rFonts w:eastAsia="Times New Roman"/>
          <w:kern w:val="0"/>
          <w:sz w:val="24"/>
          <w:szCs w:val="24"/>
          <w:lang w:eastAsia="hr-HR"/>
        </w:rPr>
        <w:t>Zaključak se dostavlja Upravnom odjelu za komunalni sustav i zaštitu okoliša i Upravnom odjelu za financije na provedbu.</w:t>
      </w:r>
    </w:p>
    <w:p w:rsidR="00954676" w:rsidRPr="00B0275F" w:rsidRDefault="00954676" w:rsidP="001A206C">
      <w:pPr>
        <w:spacing w:after="0" w:line="254" w:lineRule="auto"/>
        <w:rPr>
          <w:sz w:val="24"/>
          <w:szCs w:val="24"/>
        </w:rPr>
      </w:pPr>
    </w:p>
    <w:p w:rsidR="00954676" w:rsidRPr="00B0275F" w:rsidRDefault="00954676" w:rsidP="001A206C">
      <w:pPr>
        <w:spacing w:after="0" w:line="254" w:lineRule="auto"/>
        <w:rPr>
          <w:sz w:val="24"/>
          <w:szCs w:val="24"/>
        </w:rPr>
      </w:pPr>
    </w:p>
    <w:p w:rsidR="00954676" w:rsidRPr="00B0275F" w:rsidRDefault="00954676" w:rsidP="001A206C">
      <w:pPr>
        <w:spacing w:after="0" w:line="254" w:lineRule="auto"/>
        <w:rPr>
          <w:sz w:val="24"/>
          <w:szCs w:val="24"/>
        </w:rPr>
      </w:pPr>
    </w:p>
    <w:p w:rsidR="00954676" w:rsidRPr="00B0275F" w:rsidRDefault="00954676" w:rsidP="001A206C">
      <w:pPr>
        <w:spacing w:after="0" w:line="254" w:lineRule="auto"/>
        <w:rPr>
          <w:b/>
          <w:sz w:val="24"/>
          <w:szCs w:val="24"/>
        </w:rPr>
      </w:pPr>
      <w:r w:rsidRPr="00B0275F"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954676" w:rsidRPr="00B0275F" w:rsidRDefault="00954676" w:rsidP="001A206C">
      <w:pPr>
        <w:spacing w:after="0" w:line="254" w:lineRule="auto"/>
        <w:rPr>
          <w:b/>
          <w:sz w:val="24"/>
          <w:szCs w:val="24"/>
        </w:rPr>
      </w:pPr>
    </w:p>
    <w:p w:rsidR="00954676" w:rsidRPr="00B0275F" w:rsidRDefault="00954676" w:rsidP="001A206C">
      <w:pPr>
        <w:spacing w:after="0" w:line="254" w:lineRule="auto"/>
        <w:rPr>
          <w:b/>
          <w:sz w:val="24"/>
          <w:szCs w:val="24"/>
        </w:rPr>
      </w:pPr>
    </w:p>
    <w:p w:rsidR="00954676" w:rsidRPr="00B0275F" w:rsidRDefault="00954676" w:rsidP="001A206C">
      <w:pPr>
        <w:spacing w:after="0" w:line="254" w:lineRule="auto"/>
        <w:rPr>
          <w:b/>
          <w:sz w:val="24"/>
          <w:szCs w:val="24"/>
        </w:rPr>
      </w:pPr>
      <w:r w:rsidRPr="00B0275F"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954676" w:rsidRPr="00B0275F" w:rsidRDefault="00954676" w:rsidP="001A206C">
      <w:pPr>
        <w:spacing w:after="0" w:line="254" w:lineRule="auto"/>
        <w:rPr>
          <w:b/>
          <w:sz w:val="24"/>
          <w:szCs w:val="24"/>
        </w:rPr>
      </w:pPr>
    </w:p>
    <w:p w:rsidR="00954676" w:rsidRPr="00B0275F" w:rsidRDefault="00954676" w:rsidP="001A206C">
      <w:pPr>
        <w:spacing w:after="0" w:line="254" w:lineRule="auto"/>
        <w:rPr>
          <w:b/>
          <w:sz w:val="24"/>
          <w:szCs w:val="24"/>
        </w:rPr>
      </w:pPr>
    </w:p>
    <w:p w:rsidR="00954676" w:rsidRPr="00B0275F" w:rsidRDefault="00954676" w:rsidP="001A206C">
      <w:pPr>
        <w:spacing w:after="0" w:line="254" w:lineRule="auto"/>
        <w:rPr>
          <w:b/>
          <w:sz w:val="24"/>
          <w:szCs w:val="24"/>
        </w:rPr>
      </w:pPr>
      <w:r w:rsidRPr="00B0275F">
        <w:rPr>
          <w:b/>
          <w:sz w:val="24"/>
          <w:szCs w:val="24"/>
        </w:rPr>
        <w:t>KLASA: 023-01/26-01/116</w:t>
      </w:r>
    </w:p>
    <w:p w:rsidR="00954676" w:rsidRPr="00B0275F" w:rsidRDefault="00954676" w:rsidP="001A206C">
      <w:pPr>
        <w:spacing w:after="0" w:line="254" w:lineRule="auto"/>
        <w:rPr>
          <w:b/>
          <w:sz w:val="24"/>
          <w:szCs w:val="24"/>
        </w:rPr>
      </w:pPr>
      <w:r w:rsidRPr="00B0275F">
        <w:rPr>
          <w:b/>
          <w:sz w:val="24"/>
          <w:szCs w:val="24"/>
        </w:rPr>
        <w:t>URBROJ: 2170-13/01-26-2</w:t>
      </w:r>
    </w:p>
    <w:p w:rsidR="00954676" w:rsidRPr="00B0275F" w:rsidRDefault="00954676" w:rsidP="001A206C">
      <w:pPr>
        <w:spacing w:after="0" w:line="254" w:lineRule="auto"/>
        <w:rPr>
          <w:b/>
          <w:sz w:val="24"/>
          <w:szCs w:val="24"/>
        </w:rPr>
      </w:pPr>
      <w:r w:rsidRPr="00B0275F">
        <w:rPr>
          <w:b/>
          <w:sz w:val="24"/>
          <w:szCs w:val="24"/>
        </w:rPr>
        <w:t>Rab, 11. kolovoza 2026.</w:t>
      </w:r>
    </w:p>
    <w:p w:rsidR="00954676" w:rsidRPr="00954676" w:rsidRDefault="00954676" w:rsidP="00954676">
      <w:pPr>
        <w:spacing w:line="254" w:lineRule="auto"/>
      </w:pPr>
    </w:p>
    <w:p w:rsidR="00954676" w:rsidRDefault="00954676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Pr="00B0275F" w:rsidRDefault="001A206C" w:rsidP="001A206C">
      <w:pPr>
        <w:spacing w:after="0" w:line="254" w:lineRule="auto"/>
        <w:rPr>
          <w:sz w:val="24"/>
          <w:szCs w:val="24"/>
        </w:rPr>
      </w:pPr>
      <w:r w:rsidRPr="00B0275F"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11. kolovoza 2026. godine donosi,</w:t>
      </w:r>
    </w:p>
    <w:p w:rsidR="001A206C" w:rsidRPr="00B0275F" w:rsidRDefault="001A206C" w:rsidP="001A206C">
      <w:pPr>
        <w:spacing w:after="0" w:line="254" w:lineRule="auto"/>
        <w:rPr>
          <w:sz w:val="24"/>
          <w:szCs w:val="24"/>
        </w:rPr>
      </w:pPr>
    </w:p>
    <w:p w:rsidR="001A206C" w:rsidRPr="00B0275F" w:rsidRDefault="001A206C" w:rsidP="001A206C">
      <w:pPr>
        <w:spacing w:after="0" w:line="254" w:lineRule="auto"/>
        <w:rPr>
          <w:sz w:val="24"/>
          <w:szCs w:val="24"/>
        </w:rPr>
      </w:pPr>
    </w:p>
    <w:p w:rsidR="001A206C" w:rsidRPr="00B0275F" w:rsidRDefault="001A206C" w:rsidP="001A206C">
      <w:pPr>
        <w:spacing w:after="0" w:line="254" w:lineRule="auto"/>
        <w:rPr>
          <w:b/>
          <w:sz w:val="24"/>
          <w:szCs w:val="24"/>
        </w:rPr>
      </w:pPr>
      <w:r w:rsidRPr="00B0275F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1A206C" w:rsidRPr="00B0275F" w:rsidRDefault="001A206C" w:rsidP="001A206C">
      <w:pPr>
        <w:spacing w:after="0" w:line="254" w:lineRule="auto"/>
        <w:rPr>
          <w:sz w:val="24"/>
          <w:szCs w:val="24"/>
        </w:rPr>
      </w:pPr>
    </w:p>
    <w:p w:rsidR="001A206C" w:rsidRPr="00B0275F" w:rsidRDefault="001A206C" w:rsidP="001A206C">
      <w:pPr>
        <w:spacing w:after="0" w:line="254" w:lineRule="auto"/>
        <w:rPr>
          <w:sz w:val="24"/>
          <w:szCs w:val="24"/>
        </w:rPr>
      </w:pPr>
    </w:p>
    <w:p w:rsidR="001A206C" w:rsidRPr="00B0275F" w:rsidRDefault="001A206C" w:rsidP="001A206C">
      <w:pPr>
        <w:spacing w:after="0" w:line="254" w:lineRule="auto"/>
        <w:rPr>
          <w:sz w:val="24"/>
          <w:szCs w:val="24"/>
        </w:rPr>
      </w:pPr>
    </w:p>
    <w:p w:rsidR="001A206C" w:rsidRPr="00B0275F" w:rsidRDefault="001A206C" w:rsidP="001A206C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B0275F">
        <w:rPr>
          <w:rFonts w:eastAsia="Times New Roman"/>
          <w:kern w:val="0"/>
          <w:sz w:val="24"/>
          <w:szCs w:val="24"/>
          <w:lang w:eastAsia="hr-HR"/>
        </w:rPr>
        <w:t>1. Donosi se Odluka o početku postupka javne nabave za sanaciju stubišta i javnih površina uz crkvu UBDM.</w:t>
      </w:r>
    </w:p>
    <w:p w:rsidR="001A206C" w:rsidRPr="00B0275F" w:rsidRDefault="001A206C" w:rsidP="001A206C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A206C" w:rsidRPr="00B0275F" w:rsidRDefault="001A206C" w:rsidP="001A206C">
      <w:pPr>
        <w:spacing w:after="0" w:line="254" w:lineRule="auto"/>
        <w:jc w:val="both"/>
        <w:rPr>
          <w:sz w:val="24"/>
          <w:szCs w:val="24"/>
        </w:rPr>
      </w:pPr>
      <w:r w:rsidRPr="00B0275F">
        <w:rPr>
          <w:rFonts w:eastAsia="Times New Roman"/>
          <w:kern w:val="0"/>
          <w:sz w:val="24"/>
          <w:szCs w:val="24"/>
          <w:lang w:eastAsia="hr-HR"/>
        </w:rPr>
        <w:t>2. Zaključak se dostavlja Upravnom odjelu za komunalni sustav i zaštitu okoliša i Upravnom odjelu za financije na provedbu.</w:t>
      </w:r>
    </w:p>
    <w:p w:rsidR="001A206C" w:rsidRPr="00B0275F" w:rsidRDefault="001A206C" w:rsidP="001A206C">
      <w:pPr>
        <w:spacing w:after="0" w:line="254" w:lineRule="auto"/>
        <w:jc w:val="both"/>
        <w:rPr>
          <w:sz w:val="24"/>
          <w:szCs w:val="24"/>
        </w:rPr>
      </w:pPr>
    </w:p>
    <w:p w:rsidR="001A206C" w:rsidRPr="00B0275F" w:rsidRDefault="001A206C" w:rsidP="001A206C">
      <w:pPr>
        <w:spacing w:after="0" w:line="254" w:lineRule="auto"/>
        <w:rPr>
          <w:sz w:val="24"/>
          <w:szCs w:val="24"/>
        </w:rPr>
      </w:pPr>
    </w:p>
    <w:p w:rsidR="001A206C" w:rsidRPr="00B0275F" w:rsidRDefault="001A206C" w:rsidP="001A206C">
      <w:pPr>
        <w:spacing w:after="0" w:line="254" w:lineRule="auto"/>
        <w:rPr>
          <w:b/>
          <w:sz w:val="24"/>
          <w:szCs w:val="24"/>
        </w:rPr>
      </w:pPr>
      <w:r w:rsidRPr="00B0275F"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1A206C" w:rsidRPr="00B0275F" w:rsidRDefault="001A206C" w:rsidP="001A206C">
      <w:pPr>
        <w:spacing w:after="0" w:line="254" w:lineRule="auto"/>
        <w:rPr>
          <w:b/>
          <w:sz w:val="24"/>
          <w:szCs w:val="24"/>
        </w:rPr>
      </w:pPr>
    </w:p>
    <w:p w:rsidR="001A206C" w:rsidRPr="00B0275F" w:rsidRDefault="001A206C" w:rsidP="001A206C">
      <w:pPr>
        <w:spacing w:after="0" w:line="254" w:lineRule="auto"/>
        <w:rPr>
          <w:b/>
          <w:sz w:val="24"/>
          <w:szCs w:val="24"/>
        </w:rPr>
      </w:pPr>
    </w:p>
    <w:p w:rsidR="001A206C" w:rsidRPr="00B0275F" w:rsidRDefault="001A206C" w:rsidP="001A206C">
      <w:pPr>
        <w:spacing w:after="0" w:line="254" w:lineRule="auto"/>
        <w:rPr>
          <w:b/>
          <w:sz w:val="24"/>
          <w:szCs w:val="24"/>
        </w:rPr>
      </w:pPr>
      <w:r w:rsidRPr="00B0275F"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1A206C" w:rsidRPr="00B0275F" w:rsidRDefault="001A206C" w:rsidP="001A206C">
      <w:pPr>
        <w:spacing w:after="0" w:line="254" w:lineRule="auto"/>
        <w:rPr>
          <w:b/>
          <w:sz w:val="24"/>
          <w:szCs w:val="24"/>
        </w:rPr>
      </w:pPr>
    </w:p>
    <w:p w:rsidR="001A206C" w:rsidRPr="00B0275F" w:rsidRDefault="001A206C" w:rsidP="001A206C">
      <w:pPr>
        <w:spacing w:after="0" w:line="254" w:lineRule="auto"/>
        <w:rPr>
          <w:b/>
          <w:sz w:val="24"/>
          <w:szCs w:val="24"/>
        </w:rPr>
      </w:pPr>
    </w:p>
    <w:p w:rsidR="001A206C" w:rsidRPr="00B0275F" w:rsidRDefault="001A206C" w:rsidP="001A206C">
      <w:pPr>
        <w:spacing w:after="0" w:line="254" w:lineRule="auto"/>
        <w:rPr>
          <w:b/>
          <w:sz w:val="24"/>
          <w:szCs w:val="24"/>
        </w:rPr>
      </w:pPr>
      <w:r w:rsidRPr="00B0275F">
        <w:rPr>
          <w:b/>
          <w:sz w:val="24"/>
          <w:szCs w:val="24"/>
        </w:rPr>
        <w:t>KLASA: 023-01/26-01/116</w:t>
      </w:r>
    </w:p>
    <w:p w:rsidR="001A206C" w:rsidRPr="00B0275F" w:rsidRDefault="001A206C" w:rsidP="001A206C">
      <w:pPr>
        <w:spacing w:after="0" w:line="254" w:lineRule="auto"/>
        <w:rPr>
          <w:b/>
          <w:sz w:val="24"/>
          <w:szCs w:val="24"/>
        </w:rPr>
      </w:pPr>
      <w:r w:rsidRPr="00B0275F">
        <w:rPr>
          <w:b/>
          <w:sz w:val="24"/>
          <w:szCs w:val="24"/>
        </w:rPr>
        <w:t>URBROJ: 2170-13/01-26-3</w:t>
      </w:r>
    </w:p>
    <w:p w:rsidR="001A206C" w:rsidRPr="00B0275F" w:rsidRDefault="001A206C" w:rsidP="001A206C">
      <w:pPr>
        <w:spacing w:after="0" w:line="254" w:lineRule="auto"/>
        <w:rPr>
          <w:b/>
          <w:sz w:val="24"/>
          <w:szCs w:val="24"/>
        </w:rPr>
      </w:pPr>
      <w:r w:rsidRPr="00B0275F">
        <w:rPr>
          <w:b/>
          <w:sz w:val="24"/>
          <w:szCs w:val="24"/>
        </w:rPr>
        <w:t>Rab, 11. kolovoza 2026.</w:t>
      </w:r>
    </w:p>
    <w:p w:rsidR="001A206C" w:rsidRPr="00954676" w:rsidRDefault="001A206C" w:rsidP="001A206C">
      <w:pPr>
        <w:spacing w:line="254" w:lineRule="auto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Default="001A206C" w:rsidP="001671DF">
      <w:pPr>
        <w:spacing w:after="0"/>
        <w:jc w:val="both"/>
      </w:pPr>
    </w:p>
    <w:p w:rsidR="001A206C" w:rsidRPr="001A206C" w:rsidRDefault="001A206C" w:rsidP="001A206C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r w:rsidRPr="001A206C">
        <w:rPr>
          <w:rFonts w:eastAsia="Times New Roman"/>
          <w:kern w:val="0"/>
          <w:sz w:val="24"/>
          <w:szCs w:val="24"/>
          <w:lang w:val="en-GB" w:eastAsia="ar-SA"/>
        </w:rPr>
        <w:lastRenderedPageBreak/>
        <w:t xml:space="preserve"> </w:t>
      </w:r>
    </w:p>
    <w:p w:rsidR="001A206C" w:rsidRPr="001A206C" w:rsidRDefault="001A206C" w:rsidP="001A206C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Na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temelju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članka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7.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Odluke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o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provedbi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postupka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jednostavne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nabave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(KLASA: 406-09/17-01/17, URBROJ: 2169-01-01-17-1) od 21.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lipnja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2017.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godine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>,</w:t>
      </w:r>
      <w:r w:rsidR="00280EA7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="00280EA7">
        <w:rPr>
          <w:rFonts w:eastAsia="Times New Roman"/>
          <w:kern w:val="0"/>
          <w:sz w:val="24"/>
          <w:szCs w:val="24"/>
          <w:lang w:val="en-GB" w:eastAsia="ar-SA"/>
        </w:rPr>
        <w:t>gradonačelnik</w:t>
      </w:r>
      <w:proofErr w:type="spellEnd"/>
      <w:r w:rsidR="00280EA7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="00280EA7">
        <w:rPr>
          <w:rFonts w:eastAsia="Times New Roman"/>
          <w:kern w:val="0"/>
          <w:sz w:val="24"/>
          <w:szCs w:val="24"/>
          <w:lang w:val="en-GB" w:eastAsia="ar-SA"/>
        </w:rPr>
        <w:t>Grada</w:t>
      </w:r>
      <w:proofErr w:type="spellEnd"/>
      <w:r w:rsidR="00280EA7">
        <w:rPr>
          <w:rFonts w:eastAsia="Times New Roman"/>
          <w:kern w:val="0"/>
          <w:sz w:val="24"/>
          <w:szCs w:val="24"/>
          <w:lang w:val="en-GB" w:eastAsia="ar-SA"/>
        </w:rPr>
        <w:t xml:space="preserve"> Raba dana 11</w:t>
      </w:r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.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kolovoza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2026.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donosi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 </w:t>
      </w:r>
    </w:p>
    <w:p w:rsidR="001A206C" w:rsidRPr="001A206C" w:rsidRDefault="001A206C" w:rsidP="001A206C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1A206C" w:rsidRPr="001A206C" w:rsidRDefault="001A206C" w:rsidP="001A206C">
      <w:pPr>
        <w:spacing w:after="0" w:line="240" w:lineRule="auto"/>
        <w:jc w:val="center"/>
        <w:rPr>
          <w:rFonts w:eastAsia="Times New Roman"/>
          <w:b/>
          <w:kern w:val="0"/>
          <w:sz w:val="24"/>
          <w:szCs w:val="24"/>
          <w:lang w:eastAsia="hr-HR"/>
        </w:rPr>
      </w:pPr>
      <w:r w:rsidRPr="001A206C">
        <w:rPr>
          <w:rFonts w:eastAsia="Times New Roman"/>
          <w:b/>
          <w:kern w:val="0"/>
          <w:sz w:val="24"/>
          <w:szCs w:val="24"/>
          <w:lang w:eastAsia="hr-HR"/>
        </w:rPr>
        <w:t>O D L U K U</w:t>
      </w:r>
    </w:p>
    <w:p w:rsidR="001A206C" w:rsidRPr="001A206C" w:rsidRDefault="001A206C" w:rsidP="001A206C">
      <w:pPr>
        <w:spacing w:after="0" w:line="240" w:lineRule="auto"/>
        <w:jc w:val="center"/>
        <w:rPr>
          <w:rFonts w:eastAsia="Times New Roman"/>
          <w:b/>
          <w:kern w:val="0"/>
          <w:sz w:val="24"/>
          <w:szCs w:val="24"/>
          <w:lang w:eastAsia="hr-HR"/>
        </w:rPr>
      </w:pPr>
      <w:r w:rsidRPr="001A206C">
        <w:rPr>
          <w:rFonts w:eastAsia="Times New Roman"/>
          <w:b/>
          <w:kern w:val="0"/>
          <w:sz w:val="24"/>
          <w:szCs w:val="24"/>
          <w:lang w:eastAsia="hr-HR"/>
        </w:rPr>
        <w:t>o početku postupka nabave</w:t>
      </w: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iCs/>
          <w:kern w:val="0"/>
          <w:sz w:val="24"/>
          <w:szCs w:val="24"/>
          <w:lang w:eastAsia="hr-HR"/>
        </w:rPr>
      </w:pP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iCs/>
          <w:kern w:val="0"/>
          <w:sz w:val="24"/>
          <w:szCs w:val="24"/>
          <w:lang w:eastAsia="hr-HR"/>
        </w:rPr>
      </w:pPr>
      <w:r w:rsidRPr="001A206C">
        <w:rPr>
          <w:rFonts w:eastAsia="Times New Roman"/>
          <w:iCs/>
          <w:kern w:val="0"/>
          <w:sz w:val="24"/>
          <w:szCs w:val="24"/>
          <w:lang w:eastAsia="hr-HR"/>
        </w:rPr>
        <w:t>Javni naručitelj: Grad Rab, Trg Municipium Arba 2, OIB: 09555102027</w:t>
      </w: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iCs/>
          <w:kern w:val="0"/>
          <w:sz w:val="24"/>
          <w:szCs w:val="24"/>
          <w:lang w:eastAsia="hr-HR"/>
        </w:rPr>
      </w:pPr>
    </w:p>
    <w:p w:rsidR="001A206C" w:rsidRPr="001A206C" w:rsidRDefault="001A206C" w:rsidP="001A206C">
      <w:pPr>
        <w:spacing w:after="0" w:line="36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iCs/>
          <w:kern w:val="0"/>
          <w:sz w:val="24"/>
          <w:szCs w:val="24"/>
          <w:lang w:eastAsia="hr-HR"/>
        </w:rPr>
        <w:t xml:space="preserve">Predmet nabave: </w:t>
      </w:r>
      <w:r w:rsidRPr="001A206C">
        <w:rPr>
          <w:rFonts w:eastAsia="Times New Roman"/>
          <w:kern w:val="0"/>
          <w:sz w:val="24"/>
          <w:szCs w:val="24"/>
          <w:lang w:eastAsia="hr-HR"/>
        </w:rPr>
        <w:t>Sanacija stubišta i javnih površina uz crkvu UBDM</w:t>
      </w: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Procijenjena vrijednost nabave: 300.000,00 € bez PDV-a</w:t>
      </w: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Planirana vrijednost nabave: 375.000,00 € sa PDV-om</w:t>
      </w: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A206C" w:rsidRPr="001A206C" w:rsidRDefault="001A206C" w:rsidP="001A206C">
      <w:pPr>
        <w:spacing w:after="0" w:line="240" w:lineRule="auto"/>
        <w:ind w:left="709" w:hanging="709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Izvor: Proračun Grada Raba za 2026. i projekcije za 2027. godinu, pozicije proračuna     R10117.9</w:t>
      </w:r>
    </w:p>
    <w:p w:rsidR="001A206C" w:rsidRPr="001A206C" w:rsidRDefault="001A206C" w:rsidP="001A206C">
      <w:pPr>
        <w:spacing w:after="0" w:line="240" w:lineRule="auto"/>
        <w:ind w:left="709" w:hanging="709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A206C" w:rsidRPr="001A206C" w:rsidRDefault="001A206C" w:rsidP="001A206C">
      <w:pPr>
        <w:spacing w:after="0" w:line="240" w:lineRule="auto"/>
        <w:ind w:left="709" w:hanging="709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Evidencijski broj nabave: 1-9/2026</w:t>
      </w: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Zakonska osnova: Članak 88. Zakona o javnoj nabavi (otvoreni postupak javne nabave).</w:t>
      </w: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Odabrani postupak javne nabave: Otvoreni postupak javne nabave.</w:t>
      </w: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Naziv odjela koji pokreće postupak: Upravni odjel za komunalni sustav i zaštitu okoliša</w:t>
      </w: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Stručno povjerenstvo za javnu nabavu:</w:t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  <w:t>Elada Matahlija  Vidas</w:t>
      </w: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  <w:t>Iva Jakuc</w:t>
      </w: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  <w:t>Martina Beg</w:t>
      </w: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  <w:t>Marija Buza Vidas</w:t>
      </w: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iCs/>
          <w:kern w:val="0"/>
          <w:sz w:val="24"/>
          <w:szCs w:val="24"/>
          <w:lang w:eastAsia="hr-HR"/>
        </w:rPr>
      </w:pPr>
    </w:p>
    <w:p w:rsidR="001A206C" w:rsidRPr="001A206C" w:rsidRDefault="001A206C" w:rsidP="001A206C">
      <w:pPr>
        <w:tabs>
          <w:tab w:val="left" w:pos="709"/>
        </w:tabs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 xml:space="preserve">Kriterij za odabir ponude: Ekonomski najpovoljnija ponuda. </w:t>
      </w:r>
    </w:p>
    <w:p w:rsidR="001A206C" w:rsidRPr="001A206C" w:rsidRDefault="001A206C" w:rsidP="001A206C">
      <w:pPr>
        <w:tabs>
          <w:tab w:val="left" w:pos="709"/>
        </w:tabs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Obveze i ovlasti članova stručnog povjerenstva u postupku javne nabave su:</w:t>
      </w:r>
    </w:p>
    <w:p w:rsidR="001A206C" w:rsidRPr="001A206C" w:rsidRDefault="001A206C" w:rsidP="001A206C">
      <w:pPr>
        <w:numPr>
          <w:ilvl w:val="0"/>
          <w:numId w:val="3"/>
        </w:numPr>
        <w:tabs>
          <w:tab w:val="left" w:pos="709"/>
        </w:tabs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priprema, provedba i koordinacija  postupka javne nabave</w:t>
      </w:r>
    </w:p>
    <w:p w:rsidR="001A206C" w:rsidRPr="001A206C" w:rsidRDefault="001A206C" w:rsidP="001A206C">
      <w:pPr>
        <w:numPr>
          <w:ilvl w:val="0"/>
          <w:numId w:val="3"/>
        </w:numPr>
        <w:tabs>
          <w:tab w:val="left" w:pos="709"/>
        </w:tabs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izrada dokumentacije o nabavi</w:t>
      </w:r>
    </w:p>
    <w:p w:rsidR="001A206C" w:rsidRPr="001A206C" w:rsidRDefault="001A206C" w:rsidP="001A206C">
      <w:pPr>
        <w:numPr>
          <w:ilvl w:val="0"/>
          <w:numId w:val="3"/>
        </w:numPr>
        <w:tabs>
          <w:tab w:val="left" w:pos="709"/>
        </w:tabs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komunikacija s gospodarskim subjektima</w:t>
      </w:r>
    </w:p>
    <w:p w:rsidR="001A206C" w:rsidRPr="001A206C" w:rsidRDefault="001A206C" w:rsidP="001A206C">
      <w:pPr>
        <w:numPr>
          <w:ilvl w:val="0"/>
          <w:numId w:val="3"/>
        </w:numPr>
        <w:tabs>
          <w:tab w:val="left" w:pos="709"/>
        </w:tabs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sudjelovanje u postupku otvaranja ponuda</w:t>
      </w:r>
    </w:p>
    <w:p w:rsidR="001A206C" w:rsidRPr="001A206C" w:rsidRDefault="001A206C" w:rsidP="001A206C">
      <w:pPr>
        <w:numPr>
          <w:ilvl w:val="0"/>
          <w:numId w:val="3"/>
        </w:numPr>
        <w:tabs>
          <w:tab w:val="left" w:pos="709"/>
        </w:tabs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pregled i ocjena ponuda</w:t>
      </w:r>
    </w:p>
    <w:p w:rsidR="001A206C" w:rsidRPr="001A206C" w:rsidRDefault="001A206C" w:rsidP="001A206C">
      <w:pPr>
        <w:numPr>
          <w:ilvl w:val="0"/>
          <w:numId w:val="3"/>
        </w:numPr>
        <w:tabs>
          <w:tab w:val="left" w:pos="709"/>
        </w:tabs>
        <w:spacing w:after="0" w:line="360" w:lineRule="auto"/>
        <w:jc w:val="both"/>
        <w:rPr>
          <w:rFonts w:eastAsia="Times New Roman"/>
          <w:iCs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obavljanje drugih poslova potrebnih za provođenje postupka javne nabave</w:t>
      </w:r>
    </w:p>
    <w:p w:rsidR="001A206C" w:rsidRPr="001A206C" w:rsidRDefault="001A206C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Odgovorna osoba javnog naručitelja: Nikola Grgurić, dipl.oec.</w:t>
      </w:r>
    </w:p>
    <w:p w:rsidR="001A206C" w:rsidRDefault="001A206C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2E2410" w:rsidRDefault="002E2410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2E2410" w:rsidRPr="001A206C" w:rsidRDefault="002E2410" w:rsidP="001A206C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A206C" w:rsidRPr="001A206C" w:rsidRDefault="001A206C" w:rsidP="001A206C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1A206C" w:rsidRPr="001A206C" w:rsidRDefault="001A206C" w:rsidP="001A206C">
      <w:pPr>
        <w:suppressAutoHyphens/>
        <w:spacing w:after="0" w:line="240" w:lineRule="auto"/>
        <w:rPr>
          <w:rFonts w:eastAsia="Times New Roman"/>
          <w:b/>
          <w:kern w:val="0"/>
          <w:sz w:val="24"/>
          <w:szCs w:val="24"/>
          <w:lang w:val="en-GB" w:eastAsia="ar-SA"/>
        </w:rPr>
      </w:pPr>
      <w:r>
        <w:rPr>
          <w:rFonts w:eastAsia="Times New Roman"/>
          <w:b/>
          <w:kern w:val="0"/>
          <w:sz w:val="24"/>
          <w:szCs w:val="24"/>
          <w:lang w:val="en-GB" w:eastAsia="ar-SA"/>
        </w:rPr>
        <w:t>KLASA: 023-01/26-01/116</w:t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</w:p>
    <w:p w:rsidR="001A206C" w:rsidRPr="001A206C" w:rsidRDefault="001A206C" w:rsidP="001A206C">
      <w:pPr>
        <w:suppressAutoHyphens/>
        <w:spacing w:after="0" w:line="240" w:lineRule="auto"/>
        <w:rPr>
          <w:rFonts w:eastAsia="Times New Roman"/>
          <w:b/>
          <w:kern w:val="0"/>
          <w:sz w:val="24"/>
          <w:szCs w:val="24"/>
          <w:lang w:val="en-GB" w:eastAsia="ar-SA"/>
        </w:rPr>
      </w:pPr>
      <w:r>
        <w:rPr>
          <w:rFonts w:eastAsia="Times New Roman"/>
          <w:b/>
          <w:kern w:val="0"/>
          <w:sz w:val="24"/>
          <w:szCs w:val="24"/>
          <w:lang w:val="en-GB" w:eastAsia="ar-SA"/>
        </w:rPr>
        <w:t>URBROJ: 2170-13/01-26-3</w:t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>-1</w:t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  <w:t>GRADONAČELNIK</w:t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</w:p>
    <w:p w:rsidR="001A206C" w:rsidRPr="001A206C" w:rsidRDefault="001A206C" w:rsidP="001A206C">
      <w:pPr>
        <w:suppressAutoHyphens/>
        <w:spacing w:after="0" w:line="240" w:lineRule="auto"/>
        <w:rPr>
          <w:rFonts w:eastAsia="Times New Roman"/>
          <w:b/>
          <w:kern w:val="0"/>
          <w:sz w:val="24"/>
          <w:szCs w:val="24"/>
          <w:lang w:val="en-GB" w:eastAsia="ar-SA"/>
        </w:rPr>
      </w:pPr>
      <w:proofErr w:type="spellStart"/>
      <w:r>
        <w:rPr>
          <w:rFonts w:eastAsia="Times New Roman"/>
          <w:b/>
          <w:kern w:val="0"/>
          <w:sz w:val="24"/>
          <w:szCs w:val="24"/>
          <w:lang w:val="en-GB" w:eastAsia="ar-SA"/>
        </w:rPr>
        <w:t>Rab</w:t>
      </w:r>
      <w:proofErr w:type="spellEnd"/>
      <w:r>
        <w:rPr>
          <w:rFonts w:eastAsia="Times New Roman"/>
          <w:b/>
          <w:kern w:val="0"/>
          <w:sz w:val="24"/>
          <w:szCs w:val="24"/>
          <w:lang w:val="en-GB" w:eastAsia="ar-SA"/>
        </w:rPr>
        <w:t>, 11</w:t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 xml:space="preserve">. </w:t>
      </w:r>
      <w:proofErr w:type="spellStart"/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>kolovoza</w:t>
      </w:r>
      <w:proofErr w:type="spellEnd"/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 xml:space="preserve"> 2026. </w:t>
      </w:r>
      <w:proofErr w:type="spellStart"/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>godine</w:t>
      </w:r>
      <w:proofErr w:type="spellEnd"/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</w:p>
    <w:p w:rsidR="001A206C" w:rsidRPr="00B0275F" w:rsidRDefault="001A206C" w:rsidP="00B0275F">
      <w:pPr>
        <w:suppressAutoHyphens/>
        <w:spacing w:after="0" w:line="240" w:lineRule="auto"/>
        <w:ind w:left="5664"/>
        <w:rPr>
          <w:rFonts w:eastAsia="Times New Roman"/>
          <w:b/>
          <w:kern w:val="0"/>
          <w:sz w:val="24"/>
          <w:szCs w:val="24"/>
          <w:lang w:val="en-GB" w:eastAsia="ar-SA"/>
        </w:rPr>
      </w:pP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>Nikola Grgurić, dipl. oec</w:t>
      </w:r>
      <w:bookmarkStart w:id="0" w:name="_GoBack"/>
      <w:bookmarkEnd w:id="0"/>
    </w:p>
    <w:sectPr w:rsidR="001A206C" w:rsidRPr="00B02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A1306"/>
    <w:multiLevelType w:val="hybridMultilevel"/>
    <w:tmpl w:val="0AE8C67A"/>
    <w:lvl w:ilvl="0" w:tplc="ADC88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8474730"/>
    <w:multiLevelType w:val="hybridMultilevel"/>
    <w:tmpl w:val="698228E4"/>
    <w:lvl w:ilvl="0" w:tplc="D6C27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D7F"/>
    <w:rsid w:val="000962FA"/>
    <w:rsid w:val="001671DF"/>
    <w:rsid w:val="001A206C"/>
    <w:rsid w:val="00280EA7"/>
    <w:rsid w:val="002E2410"/>
    <w:rsid w:val="003A6253"/>
    <w:rsid w:val="0070509E"/>
    <w:rsid w:val="00954676"/>
    <w:rsid w:val="009E5D7F"/>
    <w:rsid w:val="00B0275F"/>
    <w:rsid w:val="00BE11CC"/>
    <w:rsid w:val="00D3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7F845"/>
  <w15:chartTrackingRefBased/>
  <w15:docId w15:val="{529E0DCB-B3D8-4F16-8103-CC9264613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D7F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546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546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DFF02-1131-49FC-9956-B587362DC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11</cp:revision>
  <cp:lastPrinted>2026-08-11T12:16:00Z</cp:lastPrinted>
  <dcterms:created xsi:type="dcterms:W3CDTF">2026-08-11T06:22:00Z</dcterms:created>
  <dcterms:modified xsi:type="dcterms:W3CDTF">2026-08-21T08:33:00Z</dcterms:modified>
</cp:coreProperties>
</file>