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ABF" w:rsidRPr="00B56C94" w:rsidRDefault="00DF6ABF" w:rsidP="00DF6ABF">
      <w:pPr>
        <w:spacing w:after="0" w:line="254" w:lineRule="auto"/>
        <w:rPr>
          <w:sz w:val="24"/>
          <w:szCs w:val="24"/>
        </w:rPr>
      </w:pPr>
      <w:r w:rsidRPr="00B56C94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12. kolovoza 2026. godine donosi,</w:t>
      </w:r>
    </w:p>
    <w:p w:rsidR="00DF6ABF" w:rsidRPr="00B56C94" w:rsidRDefault="00DF6ABF" w:rsidP="00DF6ABF">
      <w:pPr>
        <w:spacing w:after="0" w:line="254" w:lineRule="auto"/>
        <w:rPr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b/>
          <w:sz w:val="24"/>
          <w:szCs w:val="24"/>
        </w:rPr>
      </w:pPr>
      <w:r w:rsidRPr="00B56C94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DF6ABF" w:rsidRPr="00B56C94" w:rsidRDefault="00DF6ABF" w:rsidP="00DF6ABF">
      <w:pPr>
        <w:spacing w:after="0" w:line="254" w:lineRule="auto"/>
        <w:rPr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B56C94">
        <w:rPr>
          <w:rFonts w:eastAsia="Times New Roman"/>
          <w:kern w:val="0"/>
          <w:sz w:val="24"/>
          <w:szCs w:val="24"/>
          <w:lang w:eastAsia="hr-HR"/>
        </w:rPr>
        <w:t xml:space="preserve">1. Prihvaća se prijedlog jednostavne nabave za uređenje puta Vršani – Sv. Ilija, temeljem prikupljene ponude broj 26094100058 KRT </w:t>
      </w:r>
      <w:proofErr w:type="spellStart"/>
      <w:r w:rsidRPr="00B56C94">
        <w:rPr>
          <w:rFonts w:eastAsia="Times New Roman"/>
          <w:kern w:val="0"/>
          <w:sz w:val="24"/>
          <w:szCs w:val="24"/>
          <w:lang w:eastAsia="hr-HR"/>
        </w:rPr>
        <w:t>d.o.o</w:t>
      </w:r>
      <w:proofErr w:type="spellEnd"/>
      <w:r w:rsidRPr="00B56C94">
        <w:rPr>
          <w:rFonts w:eastAsia="Times New Roman"/>
          <w:kern w:val="0"/>
          <w:sz w:val="24"/>
          <w:szCs w:val="24"/>
          <w:lang w:eastAsia="hr-HR"/>
        </w:rPr>
        <w:t xml:space="preserve">, </w:t>
      </w:r>
      <w:proofErr w:type="spellStart"/>
      <w:r w:rsidRPr="00B56C94">
        <w:rPr>
          <w:rFonts w:eastAsia="Times New Roman"/>
          <w:kern w:val="0"/>
          <w:sz w:val="24"/>
          <w:szCs w:val="24"/>
          <w:lang w:eastAsia="hr-HR"/>
        </w:rPr>
        <w:t>Gradinje</w:t>
      </w:r>
      <w:proofErr w:type="spellEnd"/>
      <w:r w:rsidRPr="00B56C94">
        <w:rPr>
          <w:rFonts w:eastAsia="Times New Roman"/>
          <w:kern w:val="0"/>
          <w:sz w:val="24"/>
          <w:szCs w:val="24"/>
          <w:lang w:eastAsia="hr-HR"/>
        </w:rPr>
        <w:t xml:space="preserve"> 4/1, 52427 Livade, OIB: 14474247705 od 14. srpnja 2026. u iznosu od 11.200,00 EUR bez PDV-a., te se supotpisuje obrazac zahtjevu za jednostavnu nabavu (obrazac JN1 u privitku).</w:t>
      </w:r>
      <w:bookmarkStart w:id="0" w:name="_GoBack"/>
      <w:bookmarkEnd w:id="0"/>
    </w:p>
    <w:p w:rsidR="00DF6ABF" w:rsidRPr="00B56C94" w:rsidRDefault="00DF6ABF" w:rsidP="00DF6ABF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</w:p>
    <w:p w:rsidR="00DF6ABF" w:rsidRPr="00B56C94" w:rsidRDefault="00DF6ABF" w:rsidP="00DF6ABF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  <w:r w:rsidRPr="00B56C94">
        <w:rPr>
          <w:rFonts w:eastAsia="Times New Roman"/>
          <w:kern w:val="0"/>
          <w:sz w:val="24"/>
          <w:szCs w:val="24"/>
          <w:lang w:eastAsia="hr-HR"/>
        </w:rPr>
        <w:t>2. Sa tvrtkom iz točke 1. ovog Zaključka potpisati će se Ugovor o uređenju puta Vršani – Sv. Ilija.</w:t>
      </w:r>
    </w:p>
    <w:p w:rsidR="00DF6ABF" w:rsidRPr="00B56C94" w:rsidRDefault="00DF6ABF" w:rsidP="00DF6ABF">
      <w:pPr>
        <w:spacing w:after="0" w:line="254" w:lineRule="auto"/>
        <w:rPr>
          <w:rFonts w:eastAsia="Times New Roman"/>
          <w:kern w:val="0"/>
          <w:sz w:val="24"/>
          <w:szCs w:val="24"/>
          <w:lang w:eastAsia="hr-HR"/>
        </w:rPr>
      </w:pPr>
    </w:p>
    <w:p w:rsidR="00DF6ABF" w:rsidRPr="00B56C94" w:rsidRDefault="00DF6ABF" w:rsidP="00DF6ABF">
      <w:pPr>
        <w:spacing w:after="0" w:line="254" w:lineRule="auto"/>
        <w:rPr>
          <w:sz w:val="24"/>
          <w:szCs w:val="24"/>
        </w:rPr>
      </w:pPr>
      <w:r w:rsidRPr="00B56C94">
        <w:rPr>
          <w:rFonts w:eastAsia="Times New Roman"/>
          <w:kern w:val="0"/>
          <w:sz w:val="24"/>
          <w:szCs w:val="24"/>
          <w:lang w:eastAsia="hr-HR"/>
        </w:rPr>
        <w:t>3. Zaključak se dostavlja Upravnom odjelu za komunalni sustav i zaštitu okoliša i Upravnom odjelu za financije na provedbu.</w:t>
      </w:r>
    </w:p>
    <w:p w:rsidR="00DF6ABF" w:rsidRPr="00B56C94" w:rsidRDefault="00DF6ABF" w:rsidP="00DF6ABF">
      <w:pPr>
        <w:spacing w:after="0" w:line="254" w:lineRule="auto"/>
        <w:jc w:val="both"/>
        <w:rPr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b/>
          <w:sz w:val="24"/>
          <w:szCs w:val="24"/>
        </w:rPr>
      </w:pPr>
      <w:r w:rsidRPr="00B56C94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DF6ABF" w:rsidRPr="00B56C94" w:rsidRDefault="00DF6ABF" w:rsidP="00DF6ABF">
      <w:pPr>
        <w:spacing w:after="0" w:line="254" w:lineRule="auto"/>
        <w:rPr>
          <w:b/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b/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b/>
          <w:sz w:val="24"/>
          <w:szCs w:val="24"/>
        </w:rPr>
      </w:pPr>
      <w:r w:rsidRPr="00B56C94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DF6ABF" w:rsidRPr="00B56C94" w:rsidRDefault="00DF6ABF" w:rsidP="00DF6ABF">
      <w:pPr>
        <w:spacing w:after="0" w:line="254" w:lineRule="auto"/>
        <w:rPr>
          <w:b/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b/>
          <w:sz w:val="24"/>
          <w:szCs w:val="24"/>
        </w:rPr>
      </w:pPr>
    </w:p>
    <w:p w:rsidR="00DF6ABF" w:rsidRPr="00B56C94" w:rsidRDefault="00DF6ABF" w:rsidP="00DF6ABF">
      <w:pPr>
        <w:spacing w:after="0" w:line="254" w:lineRule="auto"/>
        <w:rPr>
          <w:b/>
          <w:sz w:val="24"/>
          <w:szCs w:val="24"/>
        </w:rPr>
      </w:pPr>
      <w:r w:rsidRPr="00B56C94">
        <w:rPr>
          <w:b/>
          <w:sz w:val="24"/>
          <w:szCs w:val="24"/>
        </w:rPr>
        <w:t>KLASA: 023-01/26-01/117</w:t>
      </w:r>
    </w:p>
    <w:p w:rsidR="00DF6ABF" w:rsidRPr="00B56C94" w:rsidRDefault="00DF6ABF" w:rsidP="00DF6ABF">
      <w:pPr>
        <w:spacing w:after="0" w:line="254" w:lineRule="auto"/>
        <w:rPr>
          <w:b/>
          <w:sz w:val="24"/>
          <w:szCs w:val="24"/>
        </w:rPr>
      </w:pPr>
      <w:r w:rsidRPr="00B56C94">
        <w:rPr>
          <w:b/>
          <w:sz w:val="24"/>
          <w:szCs w:val="24"/>
        </w:rPr>
        <w:t>URBROJ: 2170-13/01-26-1</w:t>
      </w:r>
    </w:p>
    <w:p w:rsidR="00DF6ABF" w:rsidRPr="00B56C94" w:rsidRDefault="00DF6ABF" w:rsidP="00DF6ABF">
      <w:pPr>
        <w:spacing w:after="0" w:line="254" w:lineRule="auto"/>
        <w:rPr>
          <w:b/>
          <w:sz w:val="24"/>
          <w:szCs w:val="24"/>
        </w:rPr>
      </w:pPr>
      <w:r w:rsidRPr="00B56C94">
        <w:rPr>
          <w:b/>
          <w:sz w:val="24"/>
          <w:szCs w:val="24"/>
        </w:rPr>
        <w:t>Rab, 12. kolovoza 2026.</w:t>
      </w:r>
    </w:p>
    <w:p w:rsidR="00DF6ABF" w:rsidRPr="00954676" w:rsidRDefault="00DF6ABF" w:rsidP="00DF6ABF">
      <w:pPr>
        <w:spacing w:line="254" w:lineRule="auto"/>
      </w:pPr>
    </w:p>
    <w:p w:rsidR="000962FA" w:rsidRDefault="000962FA"/>
    <w:sectPr w:rsidR="00096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BF"/>
    <w:rsid w:val="000962FA"/>
    <w:rsid w:val="00B56C94"/>
    <w:rsid w:val="00D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607633-B9AA-4EDE-B234-A2B2DB7DF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ABF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2</cp:revision>
  <dcterms:created xsi:type="dcterms:W3CDTF">2026-08-12T08:16:00Z</dcterms:created>
  <dcterms:modified xsi:type="dcterms:W3CDTF">2026-08-21T08:30:00Z</dcterms:modified>
</cp:coreProperties>
</file>