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FB2" w:rsidRPr="009244E6" w:rsidRDefault="003C1FB2" w:rsidP="003C1FB2">
      <w:pPr>
        <w:spacing w:after="0" w:line="254" w:lineRule="auto"/>
        <w:rPr>
          <w:sz w:val="24"/>
          <w:szCs w:val="24"/>
        </w:rPr>
      </w:pPr>
      <w:r w:rsidRPr="009244E6"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19. kolovoza 2026. godine donosi,</w:t>
      </w:r>
    </w:p>
    <w:p w:rsidR="003C1FB2" w:rsidRPr="009244E6" w:rsidRDefault="003C1FB2" w:rsidP="003C1FB2">
      <w:pPr>
        <w:spacing w:after="0" w:line="254" w:lineRule="auto"/>
        <w:rPr>
          <w:sz w:val="24"/>
          <w:szCs w:val="24"/>
        </w:rPr>
      </w:pPr>
    </w:p>
    <w:p w:rsidR="003C1FB2" w:rsidRPr="009244E6" w:rsidRDefault="003C1FB2" w:rsidP="003C1FB2">
      <w:pPr>
        <w:spacing w:after="0" w:line="254" w:lineRule="auto"/>
        <w:rPr>
          <w:sz w:val="24"/>
          <w:szCs w:val="24"/>
        </w:rPr>
      </w:pPr>
    </w:p>
    <w:p w:rsidR="003C1FB2" w:rsidRPr="009244E6" w:rsidRDefault="003C1FB2" w:rsidP="003C1FB2">
      <w:pPr>
        <w:spacing w:after="0" w:line="254" w:lineRule="auto"/>
        <w:rPr>
          <w:b/>
          <w:sz w:val="24"/>
          <w:szCs w:val="24"/>
        </w:rPr>
      </w:pPr>
      <w:r w:rsidRPr="009244E6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3C1FB2" w:rsidRPr="009244E6" w:rsidRDefault="003C1FB2" w:rsidP="003C1FB2">
      <w:pPr>
        <w:spacing w:after="0" w:line="254" w:lineRule="auto"/>
        <w:rPr>
          <w:sz w:val="24"/>
          <w:szCs w:val="24"/>
        </w:rPr>
      </w:pPr>
    </w:p>
    <w:p w:rsidR="003C1FB2" w:rsidRPr="009244E6" w:rsidRDefault="003C1FB2" w:rsidP="003C1FB2">
      <w:pPr>
        <w:spacing w:after="0" w:line="254" w:lineRule="auto"/>
        <w:rPr>
          <w:sz w:val="24"/>
          <w:szCs w:val="24"/>
        </w:rPr>
      </w:pPr>
    </w:p>
    <w:p w:rsidR="003C1FB2" w:rsidRPr="009244E6" w:rsidRDefault="003C1FB2" w:rsidP="003C1FB2">
      <w:pPr>
        <w:spacing w:after="0" w:line="254" w:lineRule="auto"/>
        <w:rPr>
          <w:sz w:val="24"/>
          <w:szCs w:val="24"/>
        </w:rPr>
      </w:pPr>
    </w:p>
    <w:p w:rsidR="003C1FB2" w:rsidRPr="009244E6" w:rsidRDefault="003C1FB2" w:rsidP="003C1FB2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  <w:r w:rsidRPr="009244E6">
        <w:rPr>
          <w:rFonts w:eastAsia="Times New Roman"/>
          <w:kern w:val="0"/>
          <w:sz w:val="24"/>
          <w:szCs w:val="24"/>
          <w:lang w:eastAsia="hr-HR"/>
        </w:rPr>
        <w:t>1. Donosi se odluka o zaključenju Ugovora o osnivanju prava služnosti sa VODOVODOM HRVATSKO PRIMORJE d.o.o. za javnu vodoopskrbu i odvodnju iz Senja, Stara Cesta 3, OIB: 71631587007 radi polaganja infrastrukturnih vodovoda na k.č. 1359 k.o. Barbat.</w:t>
      </w:r>
    </w:p>
    <w:p w:rsidR="003C1FB2" w:rsidRPr="009244E6" w:rsidRDefault="003C1FB2" w:rsidP="003C1FB2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</w:p>
    <w:p w:rsidR="003C1FB2" w:rsidRPr="009244E6" w:rsidRDefault="003C1FB2" w:rsidP="003C1FB2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  <w:r w:rsidRPr="009244E6">
        <w:rPr>
          <w:rFonts w:eastAsia="Times New Roman"/>
          <w:kern w:val="0"/>
          <w:sz w:val="24"/>
          <w:szCs w:val="24"/>
          <w:lang w:eastAsia="hr-HR"/>
        </w:rPr>
        <w:t>2. Zaključak se dostavlja Upravnom odjelu za komunalni sustav i zaštitu okoliša i Upravnom odjelu za financije na provedbu.</w:t>
      </w:r>
      <w:bookmarkStart w:id="0" w:name="_GoBack"/>
      <w:bookmarkEnd w:id="0"/>
    </w:p>
    <w:p w:rsidR="003C1FB2" w:rsidRDefault="003C1FB2" w:rsidP="003C1FB2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3C1FB2" w:rsidRDefault="003C1FB2" w:rsidP="003C1FB2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3C1FB2" w:rsidRPr="00954676" w:rsidRDefault="003C1FB2" w:rsidP="003C1FB2">
      <w:pPr>
        <w:spacing w:after="0" w:line="254" w:lineRule="auto"/>
        <w:jc w:val="both"/>
      </w:pPr>
    </w:p>
    <w:p w:rsidR="003C1FB2" w:rsidRPr="00954676" w:rsidRDefault="003C1FB2" w:rsidP="003C1FB2">
      <w:pPr>
        <w:spacing w:after="0" w:line="254" w:lineRule="auto"/>
        <w:jc w:val="both"/>
      </w:pPr>
    </w:p>
    <w:p w:rsidR="003C1FB2" w:rsidRPr="0089558E" w:rsidRDefault="003C1FB2" w:rsidP="003C1FB2">
      <w:pPr>
        <w:spacing w:after="0" w:line="254" w:lineRule="auto"/>
        <w:rPr>
          <w:b/>
          <w:sz w:val="24"/>
          <w:szCs w:val="24"/>
        </w:rPr>
      </w:pPr>
      <w:r w:rsidRPr="0089558E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3C1FB2" w:rsidRPr="0089558E" w:rsidRDefault="003C1FB2" w:rsidP="003C1FB2">
      <w:pPr>
        <w:spacing w:after="0" w:line="254" w:lineRule="auto"/>
        <w:rPr>
          <w:b/>
          <w:sz w:val="24"/>
          <w:szCs w:val="24"/>
        </w:rPr>
      </w:pPr>
    </w:p>
    <w:p w:rsidR="003C1FB2" w:rsidRPr="0089558E" w:rsidRDefault="003C1FB2" w:rsidP="003C1FB2">
      <w:pPr>
        <w:spacing w:after="0" w:line="254" w:lineRule="auto"/>
        <w:rPr>
          <w:b/>
          <w:sz w:val="24"/>
          <w:szCs w:val="24"/>
        </w:rPr>
      </w:pPr>
    </w:p>
    <w:p w:rsidR="003C1FB2" w:rsidRPr="0089558E" w:rsidRDefault="003C1FB2" w:rsidP="003C1FB2">
      <w:pPr>
        <w:spacing w:after="0" w:line="254" w:lineRule="auto"/>
        <w:rPr>
          <w:b/>
          <w:sz w:val="24"/>
          <w:szCs w:val="24"/>
        </w:rPr>
      </w:pPr>
      <w:r w:rsidRPr="0089558E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3C1FB2" w:rsidRPr="00954676" w:rsidRDefault="003C1FB2" w:rsidP="003C1FB2">
      <w:pPr>
        <w:spacing w:after="0" w:line="254" w:lineRule="auto"/>
        <w:rPr>
          <w:b/>
        </w:rPr>
      </w:pPr>
    </w:p>
    <w:p w:rsidR="003C1FB2" w:rsidRPr="00954676" w:rsidRDefault="003C1FB2" w:rsidP="003C1FB2">
      <w:pPr>
        <w:spacing w:after="0" w:line="254" w:lineRule="auto"/>
        <w:rPr>
          <w:b/>
        </w:rPr>
      </w:pPr>
    </w:p>
    <w:p w:rsidR="003C1FB2" w:rsidRPr="0089558E" w:rsidRDefault="003C1FB2" w:rsidP="003C1FB2">
      <w:pPr>
        <w:spacing w:after="0" w:line="254" w:lineRule="auto"/>
        <w:rPr>
          <w:b/>
          <w:sz w:val="24"/>
          <w:szCs w:val="24"/>
        </w:rPr>
      </w:pPr>
      <w:r w:rsidRPr="0089558E">
        <w:rPr>
          <w:b/>
          <w:sz w:val="24"/>
          <w:szCs w:val="24"/>
        </w:rPr>
        <w:t>KLASA: 023-01/26-01/121</w:t>
      </w:r>
    </w:p>
    <w:p w:rsidR="003C1FB2" w:rsidRPr="0089558E" w:rsidRDefault="003C1FB2" w:rsidP="003C1FB2">
      <w:pPr>
        <w:spacing w:after="0" w:line="254" w:lineRule="auto"/>
        <w:rPr>
          <w:b/>
          <w:sz w:val="24"/>
          <w:szCs w:val="24"/>
        </w:rPr>
      </w:pPr>
      <w:r w:rsidRPr="0089558E">
        <w:rPr>
          <w:b/>
          <w:sz w:val="24"/>
          <w:szCs w:val="24"/>
        </w:rPr>
        <w:t>URBROJ: 2170-13/01-26-1</w:t>
      </w:r>
    </w:p>
    <w:p w:rsidR="003C1FB2" w:rsidRPr="0089558E" w:rsidRDefault="003C1FB2" w:rsidP="003C1FB2">
      <w:pPr>
        <w:spacing w:after="0" w:line="254" w:lineRule="auto"/>
        <w:rPr>
          <w:b/>
          <w:sz w:val="24"/>
          <w:szCs w:val="24"/>
        </w:rPr>
      </w:pPr>
      <w:r w:rsidRPr="0089558E">
        <w:rPr>
          <w:b/>
          <w:sz w:val="24"/>
          <w:szCs w:val="24"/>
        </w:rPr>
        <w:t>Rab, 19. kolovoza 2026.</w:t>
      </w:r>
    </w:p>
    <w:p w:rsidR="000962FA" w:rsidRDefault="000962FA"/>
    <w:sectPr w:rsidR="00096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FB2"/>
    <w:rsid w:val="000962FA"/>
    <w:rsid w:val="003C1FB2"/>
    <w:rsid w:val="00566A07"/>
    <w:rsid w:val="0089558E"/>
    <w:rsid w:val="0092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625E1-9E93-4A41-878A-D052A4E71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FB2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4</cp:revision>
  <dcterms:created xsi:type="dcterms:W3CDTF">2026-08-19T08:12:00Z</dcterms:created>
  <dcterms:modified xsi:type="dcterms:W3CDTF">2026-08-21T08:21:00Z</dcterms:modified>
</cp:coreProperties>
</file>